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B11" w:rsidRPr="008D3C0D" w:rsidRDefault="008D3C0D">
      <w:pPr>
        <w:spacing w:before="127"/>
        <w:ind w:left="240" w:right="251" w:firstLine="11"/>
        <w:jc w:val="center"/>
        <w:rPr>
          <w:rFonts w:ascii="Arial" w:eastAsia="Arial" w:hAnsi="Arial" w:cs="Arial"/>
          <w:sz w:val="32"/>
          <w:szCs w:val="32"/>
          <w:lang w:val="hr-HR"/>
        </w:rPr>
      </w:pPr>
      <w:r w:rsidRPr="008D3C0D">
        <w:rPr>
          <w:rFonts w:ascii="Arial" w:hAnsi="Arial"/>
          <w:b/>
          <w:spacing w:val="1"/>
          <w:sz w:val="32"/>
          <w:lang w:val="hr-HR"/>
        </w:rPr>
        <w:t>IZVADAK</w:t>
      </w:r>
      <w:r w:rsidRPr="008D3C0D">
        <w:rPr>
          <w:rFonts w:ascii="Arial" w:hAnsi="Arial"/>
          <w:b/>
          <w:spacing w:val="12"/>
          <w:sz w:val="32"/>
          <w:lang w:val="hr-HR"/>
        </w:rPr>
        <w:t xml:space="preserve"> </w:t>
      </w:r>
      <w:r w:rsidRPr="008D3C0D">
        <w:rPr>
          <w:rFonts w:ascii="Arial" w:hAnsi="Arial"/>
          <w:b/>
          <w:spacing w:val="3"/>
          <w:sz w:val="32"/>
          <w:lang w:val="hr-HR"/>
        </w:rPr>
        <w:t>IZ</w:t>
      </w:r>
      <w:r w:rsidRPr="008D3C0D">
        <w:rPr>
          <w:rFonts w:ascii="Arial" w:hAnsi="Arial"/>
          <w:b/>
          <w:spacing w:val="5"/>
          <w:sz w:val="32"/>
          <w:lang w:val="hr-HR"/>
        </w:rPr>
        <w:t xml:space="preserve"> </w:t>
      </w:r>
      <w:r w:rsidR="00C776A1">
        <w:rPr>
          <w:rFonts w:ascii="Arial" w:hAnsi="Arial"/>
          <w:b/>
          <w:spacing w:val="2"/>
          <w:sz w:val="32"/>
          <w:lang w:val="hr-HR"/>
        </w:rPr>
        <w:t>PODRUČ</w:t>
      </w:r>
      <w:r w:rsidRPr="008D3C0D">
        <w:rPr>
          <w:rFonts w:ascii="Arial" w:hAnsi="Arial"/>
          <w:b/>
          <w:spacing w:val="2"/>
          <w:sz w:val="32"/>
          <w:lang w:val="hr-HR"/>
        </w:rPr>
        <w:t>JA</w:t>
      </w:r>
      <w:r w:rsidRPr="008D3C0D">
        <w:rPr>
          <w:rFonts w:ascii="Arial" w:hAnsi="Arial"/>
          <w:b/>
          <w:spacing w:val="-3"/>
          <w:sz w:val="32"/>
          <w:lang w:val="hr-HR"/>
        </w:rPr>
        <w:t xml:space="preserve"> </w:t>
      </w:r>
      <w:r w:rsidRPr="008D3C0D">
        <w:rPr>
          <w:rFonts w:ascii="Arial" w:hAnsi="Arial"/>
          <w:b/>
          <w:sz w:val="32"/>
          <w:lang w:val="hr-HR"/>
        </w:rPr>
        <w:t>I</w:t>
      </w:r>
      <w:r w:rsidRPr="008D3C0D">
        <w:rPr>
          <w:rFonts w:ascii="Arial" w:hAnsi="Arial"/>
          <w:b/>
          <w:spacing w:val="12"/>
          <w:sz w:val="32"/>
          <w:lang w:val="hr-HR"/>
        </w:rPr>
        <w:t xml:space="preserve"> </w:t>
      </w:r>
      <w:r w:rsidRPr="008D3C0D">
        <w:rPr>
          <w:rFonts w:ascii="Arial" w:hAnsi="Arial"/>
          <w:b/>
          <w:spacing w:val="3"/>
          <w:sz w:val="32"/>
          <w:lang w:val="hr-HR"/>
        </w:rPr>
        <w:t>PRAVNIH</w:t>
      </w:r>
      <w:r w:rsidRPr="008D3C0D">
        <w:rPr>
          <w:rFonts w:ascii="Arial" w:hAnsi="Arial"/>
          <w:b/>
          <w:spacing w:val="-4"/>
          <w:sz w:val="32"/>
          <w:lang w:val="hr-HR"/>
        </w:rPr>
        <w:t xml:space="preserve"> </w:t>
      </w:r>
      <w:r w:rsidRPr="008D3C0D">
        <w:rPr>
          <w:rFonts w:ascii="Arial" w:hAnsi="Arial"/>
          <w:b/>
          <w:spacing w:val="4"/>
          <w:sz w:val="32"/>
          <w:lang w:val="hr-HR"/>
        </w:rPr>
        <w:t>IZVORA</w:t>
      </w:r>
      <w:r w:rsidRPr="008D3C0D">
        <w:rPr>
          <w:rFonts w:ascii="Arial" w:hAnsi="Arial"/>
          <w:b/>
          <w:spacing w:val="-6"/>
          <w:sz w:val="32"/>
          <w:lang w:val="hr-HR"/>
        </w:rPr>
        <w:t xml:space="preserve"> </w:t>
      </w:r>
      <w:r w:rsidRPr="008D3C0D">
        <w:rPr>
          <w:rFonts w:ascii="Arial" w:hAnsi="Arial"/>
          <w:b/>
          <w:spacing w:val="3"/>
          <w:sz w:val="32"/>
          <w:lang w:val="hr-HR"/>
        </w:rPr>
        <w:t>ZA</w:t>
      </w:r>
      <w:r w:rsidRPr="008D3C0D">
        <w:rPr>
          <w:rFonts w:ascii="Arial" w:hAnsi="Arial"/>
          <w:b/>
          <w:spacing w:val="-1"/>
          <w:sz w:val="32"/>
          <w:lang w:val="hr-HR"/>
        </w:rPr>
        <w:t xml:space="preserve"> </w:t>
      </w:r>
      <w:r w:rsidRPr="008D3C0D">
        <w:rPr>
          <w:rFonts w:ascii="Arial" w:hAnsi="Arial"/>
          <w:b/>
          <w:spacing w:val="3"/>
          <w:sz w:val="32"/>
          <w:lang w:val="hr-HR"/>
        </w:rPr>
        <w:t>PISANI</w:t>
      </w:r>
      <w:r w:rsidRPr="008D3C0D">
        <w:rPr>
          <w:rFonts w:ascii="Arial" w:hAnsi="Arial"/>
          <w:b/>
          <w:spacing w:val="38"/>
          <w:sz w:val="32"/>
          <w:lang w:val="hr-HR"/>
        </w:rPr>
        <w:t xml:space="preserve"> </w:t>
      </w:r>
      <w:r w:rsidRPr="008D3C0D">
        <w:rPr>
          <w:rFonts w:ascii="Arial" w:hAnsi="Arial"/>
          <w:b/>
          <w:spacing w:val="4"/>
          <w:sz w:val="32"/>
          <w:lang w:val="hr-HR"/>
        </w:rPr>
        <w:t>DIO</w:t>
      </w:r>
      <w:r w:rsidRPr="008D3C0D">
        <w:rPr>
          <w:rFonts w:ascii="Arial" w:hAnsi="Arial"/>
          <w:b/>
          <w:spacing w:val="2"/>
          <w:sz w:val="32"/>
          <w:lang w:val="hr-HR"/>
        </w:rPr>
        <w:t xml:space="preserve"> </w:t>
      </w:r>
      <w:r w:rsidRPr="008D3C0D">
        <w:rPr>
          <w:rFonts w:ascii="Arial" w:hAnsi="Arial"/>
          <w:b/>
          <w:spacing w:val="1"/>
          <w:sz w:val="32"/>
          <w:lang w:val="hr-HR"/>
        </w:rPr>
        <w:t>TESTIRANJA</w:t>
      </w:r>
      <w:r w:rsidRPr="008D3C0D">
        <w:rPr>
          <w:rFonts w:ascii="Arial" w:hAnsi="Arial"/>
          <w:b/>
          <w:spacing w:val="3"/>
          <w:sz w:val="32"/>
          <w:lang w:val="hr-HR"/>
        </w:rPr>
        <w:t xml:space="preserve"> ZA</w:t>
      </w:r>
      <w:r w:rsidRPr="008D3C0D">
        <w:rPr>
          <w:rFonts w:ascii="Arial" w:hAnsi="Arial"/>
          <w:b/>
          <w:spacing w:val="-2"/>
          <w:sz w:val="32"/>
          <w:lang w:val="hr-HR"/>
        </w:rPr>
        <w:t xml:space="preserve"> </w:t>
      </w:r>
      <w:r w:rsidRPr="008D3C0D">
        <w:rPr>
          <w:rFonts w:ascii="Arial" w:hAnsi="Arial"/>
          <w:b/>
          <w:spacing w:val="2"/>
          <w:sz w:val="32"/>
          <w:lang w:val="hr-HR"/>
        </w:rPr>
        <w:t>POTREBE</w:t>
      </w:r>
      <w:r w:rsidRPr="008D3C0D">
        <w:rPr>
          <w:rFonts w:ascii="Arial" w:hAnsi="Arial"/>
          <w:b/>
          <w:spacing w:val="13"/>
          <w:sz w:val="32"/>
          <w:lang w:val="hr-HR"/>
        </w:rPr>
        <w:t xml:space="preserve"> </w:t>
      </w:r>
      <w:r w:rsidR="00C776A1">
        <w:rPr>
          <w:rFonts w:ascii="Arial" w:hAnsi="Arial"/>
          <w:b/>
          <w:spacing w:val="1"/>
          <w:sz w:val="32"/>
          <w:lang w:val="hr-HR"/>
        </w:rPr>
        <w:t>NATJEČ</w:t>
      </w:r>
      <w:r w:rsidRPr="008D3C0D">
        <w:rPr>
          <w:rFonts w:ascii="Arial" w:hAnsi="Arial"/>
          <w:b/>
          <w:spacing w:val="1"/>
          <w:sz w:val="32"/>
          <w:lang w:val="hr-HR"/>
        </w:rPr>
        <w:t>AJA</w:t>
      </w:r>
      <w:r w:rsidRPr="008D3C0D">
        <w:rPr>
          <w:rFonts w:ascii="Arial" w:hAnsi="Arial"/>
          <w:b/>
          <w:spacing w:val="-5"/>
          <w:sz w:val="32"/>
          <w:lang w:val="hr-HR"/>
        </w:rPr>
        <w:t xml:space="preserve"> </w:t>
      </w:r>
      <w:r w:rsidRPr="008D3C0D">
        <w:rPr>
          <w:rFonts w:ascii="Arial" w:hAnsi="Arial"/>
          <w:b/>
          <w:spacing w:val="7"/>
          <w:sz w:val="32"/>
          <w:lang w:val="hr-HR"/>
        </w:rPr>
        <w:t>ZA</w:t>
      </w:r>
      <w:r w:rsidRPr="008D3C0D">
        <w:rPr>
          <w:rFonts w:ascii="Arial" w:hAnsi="Arial"/>
          <w:b/>
          <w:spacing w:val="-5"/>
          <w:sz w:val="32"/>
          <w:lang w:val="hr-HR"/>
        </w:rPr>
        <w:t xml:space="preserve"> </w:t>
      </w:r>
      <w:r w:rsidRPr="008D3C0D">
        <w:rPr>
          <w:rFonts w:ascii="Arial" w:hAnsi="Arial"/>
          <w:b/>
          <w:spacing w:val="1"/>
          <w:sz w:val="32"/>
          <w:lang w:val="hr-HR"/>
        </w:rPr>
        <w:t>PRIJAM</w:t>
      </w:r>
      <w:r w:rsidRPr="008D3C0D">
        <w:rPr>
          <w:rFonts w:ascii="Arial" w:hAnsi="Arial"/>
          <w:b/>
          <w:spacing w:val="54"/>
          <w:sz w:val="32"/>
          <w:lang w:val="hr-HR"/>
        </w:rPr>
        <w:t xml:space="preserve"> </w:t>
      </w:r>
      <w:r w:rsidRPr="008D3C0D">
        <w:rPr>
          <w:rFonts w:ascii="Arial" w:hAnsi="Arial"/>
          <w:b/>
          <w:sz w:val="32"/>
          <w:lang w:val="hr-HR"/>
        </w:rPr>
        <w:t>U</w:t>
      </w:r>
      <w:r w:rsidRPr="008D3C0D">
        <w:rPr>
          <w:rFonts w:ascii="Arial" w:hAnsi="Arial"/>
          <w:b/>
          <w:spacing w:val="13"/>
          <w:sz w:val="32"/>
          <w:lang w:val="hr-HR"/>
        </w:rPr>
        <w:t xml:space="preserve"> </w:t>
      </w:r>
      <w:r w:rsidRPr="008D3C0D">
        <w:rPr>
          <w:rFonts w:ascii="Arial" w:hAnsi="Arial"/>
          <w:b/>
          <w:spacing w:val="1"/>
          <w:sz w:val="32"/>
          <w:lang w:val="hr-HR"/>
        </w:rPr>
        <w:t>SLUŽBU</w:t>
      </w:r>
      <w:r w:rsidRPr="008D3C0D">
        <w:rPr>
          <w:rFonts w:ascii="Arial" w:hAnsi="Arial"/>
          <w:b/>
          <w:spacing w:val="5"/>
          <w:sz w:val="32"/>
          <w:lang w:val="hr-HR"/>
        </w:rPr>
        <w:t xml:space="preserve"> </w:t>
      </w:r>
      <w:r w:rsidRPr="008D3C0D">
        <w:rPr>
          <w:rFonts w:ascii="Arial" w:hAnsi="Arial"/>
          <w:b/>
          <w:spacing w:val="3"/>
          <w:sz w:val="32"/>
          <w:lang w:val="hr-HR"/>
        </w:rPr>
        <w:t>NA</w:t>
      </w:r>
      <w:r w:rsidRPr="008D3C0D">
        <w:rPr>
          <w:rFonts w:ascii="Arial" w:hAnsi="Arial"/>
          <w:b/>
          <w:spacing w:val="-4"/>
          <w:sz w:val="32"/>
          <w:lang w:val="hr-HR"/>
        </w:rPr>
        <w:t xml:space="preserve"> </w:t>
      </w:r>
      <w:r w:rsidRPr="008D3C0D">
        <w:rPr>
          <w:rFonts w:ascii="Arial" w:hAnsi="Arial"/>
          <w:b/>
          <w:spacing w:val="1"/>
          <w:sz w:val="32"/>
          <w:lang w:val="hr-HR"/>
        </w:rPr>
        <w:t>RADNO</w:t>
      </w:r>
      <w:r w:rsidRPr="008D3C0D">
        <w:rPr>
          <w:rFonts w:ascii="Arial" w:hAnsi="Arial"/>
          <w:b/>
          <w:spacing w:val="13"/>
          <w:sz w:val="32"/>
          <w:lang w:val="hr-HR"/>
        </w:rPr>
        <w:t xml:space="preserve"> </w:t>
      </w:r>
      <w:r w:rsidRPr="008D3C0D">
        <w:rPr>
          <w:rFonts w:ascii="Arial" w:hAnsi="Arial"/>
          <w:b/>
          <w:spacing w:val="2"/>
          <w:sz w:val="32"/>
          <w:lang w:val="hr-HR"/>
        </w:rPr>
        <w:t>MJESTO</w:t>
      </w:r>
      <w:r w:rsidRPr="008D3C0D">
        <w:rPr>
          <w:rFonts w:ascii="Arial" w:hAnsi="Arial"/>
          <w:b/>
          <w:spacing w:val="13"/>
          <w:sz w:val="32"/>
          <w:lang w:val="hr-HR"/>
        </w:rPr>
        <w:t xml:space="preserve"> </w:t>
      </w:r>
      <w:r w:rsidRPr="008D3C0D">
        <w:rPr>
          <w:rFonts w:ascii="Arial" w:hAnsi="Arial"/>
          <w:b/>
          <w:sz w:val="32"/>
          <w:lang w:val="hr-HR"/>
        </w:rPr>
        <w:t xml:space="preserve">NAMJEŠTENIK I. </w:t>
      </w:r>
      <w:r w:rsidR="00D54964">
        <w:rPr>
          <w:rFonts w:ascii="Arial" w:hAnsi="Arial"/>
          <w:b/>
          <w:sz w:val="32"/>
          <w:lang w:val="hr-HR"/>
        </w:rPr>
        <w:t>–</w:t>
      </w:r>
      <w:r w:rsidRPr="008D3C0D">
        <w:rPr>
          <w:rFonts w:ascii="Arial" w:hAnsi="Arial"/>
          <w:b/>
          <w:sz w:val="32"/>
          <w:lang w:val="hr-HR"/>
        </w:rPr>
        <w:t xml:space="preserve"> DOMAR</w:t>
      </w:r>
      <w:r w:rsidR="00D54964">
        <w:rPr>
          <w:rFonts w:ascii="Arial" w:hAnsi="Arial"/>
          <w:b/>
          <w:sz w:val="32"/>
          <w:lang w:val="hr-HR"/>
        </w:rPr>
        <w:t xml:space="preserve"> 2.</w:t>
      </w:r>
    </w:p>
    <w:p w:rsidR="003E3B11" w:rsidRPr="008D3C0D" w:rsidRDefault="003E3B11">
      <w:pPr>
        <w:rPr>
          <w:rFonts w:ascii="Arial" w:eastAsia="Arial" w:hAnsi="Arial" w:cs="Arial"/>
          <w:b/>
          <w:bCs/>
          <w:sz w:val="32"/>
          <w:szCs w:val="32"/>
          <w:lang w:val="hr-HR"/>
        </w:rPr>
      </w:pPr>
    </w:p>
    <w:p w:rsidR="003E3B11" w:rsidRPr="008D3C0D" w:rsidRDefault="003E3B11">
      <w:pPr>
        <w:rPr>
          <w:rFonts w:ascii="Arial" w:eastAsia="Arial" w:hAnsi="Arial" w:cs="Arial"/>
          <w:b/>
          <w:bCs/>
          <w:sz w:val="32"/>
          <w:szCs w:val="32"/>
          <w:lang w:val="hr-HR"/>
        </w:rPr>
      </w:pPr>
    </w:p>
    <w:p w:rsidR="003E3B11" w:rsidRPr="008D3C0D" w:rsidRDefault="003E3B11">
      <w:pPr>
        <w:rPr>
          <w:rFonts w:ascii="Arial" w:eastAsia="Arial" w:hAnsi="Arial" w:cs="Arial"/>
          <w:b/>
          <w:bCs/>
          <w:sz w:val="32"/>
          <w:szCs w:val="32"/>
          <w:lang w:val="hr-HR"/>
        </w:rPr>
      </w:pPr>
    </w:p>
    <w:p w:rsidR="003E3B11" w:rsidRPr="008D3C0D" w:rsidRDefault="008D3C0D">
      <w:pPr>
        <w:pStyle w:val="Heading1"/>
        <w:ind w:left="554" w:right="557"/>
        <w:jc w:val="center"/>
        <w:rPr>
          <w:b w:val="0"/>
          <w:bCs w:val="0"/>
          <w:lang w:val="hr-HR"/>
        </w:rPr>
      </w:pPr>
      <w:r w:rsidRPr="008D3C0D">
        <w:rPr>
          <w:lang w:val="hr-HR"/>
        </w:rPr>
        <w:t>Zakon</w:t>
      </w:r>
      <w:r w:rsidRPr="008D3C0D">
        <w:rPr>
          <w:spacing w:val="-11"/>
          <w:lang w:val="hr-HR"/>
        </w:rPr>
        <w:t xml:space="preserve"> </w:t>
      </w:r>
      <w:r w:rsidRPr="008D3C0D">
        <w:rPr>
          <w:lang w:val="hr-HR"/>
        </w:rPr>
        <w:t>o</w:t>
      </w:r>
      <w:r w:rsidRPr="008D3C0D">
        <w:rPr>
          <w:spacing w:val="-10"/>
          <w:lang w:val="hr-HR"/>
        </w:rPr>
        <w:t xml:space="preserve"> </w:t>
      </w:r>
      <w:r w:rsidRPr="008D3C0D">
        <w:rPr>
          <w:lang w:val="hr-HR"/>
        </w:rPr>
        <w:t>službenicima</w:t>
      </w:r>
      <w:r w:rsidRPr="008D3C0D">
        <w:rPr>
          <w:spacing w:val="-11"/>
          <w:lang w:val="hr-HR"/>
        </w:rPr>
        <w:t xml:space="preserve"> </w:t>
      </w:r>
      <w:r w:rsidRPr="008D3C0D">
        <w:rPr>
          <w:lang w:val="hr-HR"/>
        </w:rPr>
        <w:t>i</w:t>
      </w:r>
      <w:r w:rsidRPr="008D3C0D">
        <w:rPr>
          <w:spacing w:val="-10"/>
          <w:lang w:val="hr-HR"/>
        </w:rPr>
        <w:t xml:space="preserve"> </w:t>
      </w:r>
      <w:r w:rsidRPr="008D3C0D">
        <w:rPr>
          <w:lang w:val="hr-HR"/>
        </w:rPr>
        <w:t>namještenicima</w:t>
      </w:r>
      <w:r w:rsidRPr="008D3C0D">
        <w:rPr>
          <w:spacing w:val="-10"/>
          <w:lang w:val="hr-HR"/>
        </w:rPr>
        <w:t xml:space="preserve"> </w:t>
      </w:r>
      <w:r w:rsidRPr="008D3C0D">
        <w:rPr>
          <w:lang w:val="hr-HR"/>
        </w:rPr>
        <w:t>u</w:t>
      </w:r>
      <w:r w:rsidRPr="008D3C0D">
        <w:rPr>
          <w:spacing w:val="-7"/>
          <w:lang w:val="hr-HR"/>
        </w:rPr>
        <w:t xml:space="preserve"> </w:t>
      </w:r>
      <w:r w:rsidRPr="008D3C0D">
        <w:rPr>
          <w:spacing w:val="-1"/>
          <w:lang w:val="hr-HR"/>
        </w:rPr>
        <w:t>lokalnoj</w:t>
      </w:r>
      <w:r w:rsidRPr="008D3C0D">
        <w:rPr>
          <w:spacing w:val="-10"/>
          <w:lang w:val="hr-HR"/>
        </w:rPr>
        <w:t xml:space="preserve"> </w:t>
      </w:r>
      <w:r w:rsidRPr="008D3C0D">
        <w:rPr>
          <w:lang w:val="hr-HR"/>
        </w:rPr>
        <w:t>i</w:t>
      </w:r>
      <w:r w:rsidRPr="008D3C0D">
        <w:rPr>
          <w:spacing w:val="-5"/>
          <w:lang w:val="hr-HR"/>
        </w:rPr>
        <w:t xml:space="preserve"> </w:t>
      </w:r>
      <w:r w:rsidR="00810560">
        <w:rPr>
          <w:lang w:val="hr-HR"/>
        </w:rPr>
        <w:t>područ</w:t>
      </w:r>
      <w:r w:rsidRPr="008D3C0D">
        <w:rPr>
          <w:lang w:val="hr-HR"/>
        </w:rPr>
        <w:t>noj</w:t>
      </w:r>
      <w:r w:rsidRPr="008D3C0D">
        <w:rPr>
          <w:spacing w:val="46"/>
          <w:w w:val="99"/>
          <w:lang w:val="hr-HR"/>
        </w:rPr>
        <w:t xml:space="preserve"> </w:t>
      </w:r>
      <w:r w:rsidRPr="008D3C0D">
        <w:rPr>
          <w:spacing w:val="-1"/>
          <w:lang w:val="hr-HR"/>
        </w:rPr>
        <w:t>(regionalnoj)</w:t>
      </w:r>
      <w:r w:rsidRPr="008D3C0D">
        <w:rPr>
          <w:spacing w:val="-31"/>
          <w:lang w:val="hr-HR"/>
        </w:rPr>
        <w:t xml:space="preserve"> </w:t>
      </w:r>
      <w:r w:rsidRPr="008D3C0D">
        <w:rPr>
          <w:lang w:val="hr-HR"/>
        </w:rPr>
        <w:t>samoupravi</w:t>
      </w:r>
    </w:p>
    <w:p w:rsidR="003E3B11" w:rsidRPr="008D3C0D" w:rsidRDefault="008D3C0D">
      <w:pPr>
        <w:spacing w:before="110"/>
        <w:ind w:left="546" w:right="557"/>
        <w:jc w:val="center"/>
        <w:rPr>
          <w:rFonts w:ascii="Arial" w:eastAsia="Arial" w:hAnsi="Arial" w:cs="Arial"/>
          <w:sz w:val="28"/>
          <w:szCs w:val="28"/>
          <w:lang w:val="hr-HR"/>
        </w:rPr>
      </w:pPr>
      <w:r w:rsidRPr="008D3C0D">
        <w:rPr>
          <w:rFonts w:ascii="Arial"/>
          <w:b/>
          <w:spacing w:val="-1"/>
          <w:sz w:val="28"/>
          <w:lang w:val="hr-HR"/>
        </w:rPr>
        <w:t>NN</w:t>
      </w:r>
      <w:r w:rsidRPr="008D3C0D">
        <w:rPr>
          <w:rFonts w:ascii="Arial"/>
          <w:b/>
          <w:spacing w:val="-12"/>
          <w:sz w:val="28"/>
          <w:lang w:val="hr-HR"/>
        </w:rPr>
        <w:t xml:space="preserve"> </w:t>
      </w:r>
      <w:r w:rsidR="00C776A1" w:rsidRPr="00C776A1">
        <w:rPr>
          <w:rFonts w:ascii="Arial"/>
          <w:b/>
          <w:sz w:val="28"/>
          <w:lang w:val="hr-HR"/>
        </w:rPr>
        <w:t>86/08, 61/11, 04/18, 112/19</w:t>
      </w:r>
    </w:p>
    <w:p w:rsidR="003E3B11" w:rsidRPr="008D3C0D" w:rsidRDefault="003E3B11">
      <w:pPr>
        <w:spacing w:before="10"/>
        <w:rPr>
          <w:rFonts w:ascii="Arial" w:eastAsia="Arial" w:hAnsi="Arial" w:cs="Arial"/>
          <w:b/>
          <w:bCs/>
          <w:sz w:val="37"/>
          <w:szCs w:val="37"/>
          <w:lang w:val="hr-HR"/>
        </w:rPr>
      </w:pPr>
    </w:p>
    <w:p w:rsidR="003E3B11" w:rsidRPr="008D3C0D" w:rsidRDefault="008D3C0D">
      <w:pPr>
        <w:pStyle w:val="Heading2"/>
        <w:ind w:left="550" w:right="557" w:firstLine="0"/>
        <w:jc w:val="center"/>
        <w:rPr>
          <w:b w:val="0"/>
          <w:bCs w:val="0"/>
          <w:lang w:val="hr-HR"/>
        </w:rPr>
      </w:pPr>
      <w:r w:rsidRPr="008D3C0D">
        <w:rPr>
          <w:spacing w:val="-1"/>
          <w:lang w:val="hr-HR"/>
        </w:rPr>
        <w:t xml:space="preserve">I. </w:t>
      </w:r>
      <w:r w:rsidR="00C776A1">
        <w:rPr>
          <w:spacing w:val="-2"/>
          <w:lang w:val="hr-HR"/>
        </w:rPr>
        <w:t>OPĆ</w:t>
      </w:r>
      <w:r w:rsidRPr="008D3C0D">
        <w:rPr>
          <w:spacing w:val="-2"/>
          <w:lang w:val="hr-HR"/>
        </w:rPr>
        <w:t>E</w:t>
      </w:r>
      <w:r w:rsidRPr="008D3C0D">
        <w:rPr>
          <w:spacing w:val="-1"/>
          <w:lang w:val="hr-HR"/>
        </w:rPr>
        <w:t xml:space="preserve"> ODREDBE</w:t>
      </w:r>
    </w:p>
    <w:p w:rsidR="003E3B11" w:rsidRPr="008D3C0D" w:rsidRDefault="003E3B11">
      <w:pPr>
        <w:rPr>
          <w:rFonts w:ascii="Arial" w:eastAsia="Arial" w:hAnsi="Arial" w:cs="Arial"/>
          <w:b/>
          <w:bCs/>
          <w:sz w:val="24"/>
          <w:szCs w:val="24"/>
          <w:lang w:val="hr-HR"/>
        </w:rPr>
      </w:pPr>
    </w:p>
    <w:p w:rsidR="00075E2C" w:rsidRPr="00075E2C" w:rsidRDefault="008D3C0D" w:rsidP="00075E2C">
      <w:pPr>
        <w:pStyle w:val="NoSpacing"/>
        <w:jc w:val="center"/>
        <w:rPr>
          <w:rFonts w:ascii="Arial" w:hAnsi="Arial" w:cs="Arial"/>
          <w:sz w:val="24"/>
          <w:szCs w:val="24"/>
          <w:lang w:val="hr-HR"/>
        </w:rPr>
      </w:pPr>
      <w:r w:rsidRPr="00075E2C">
        <w:rPr>
          <w:rFonts w:ascii="Arial" w:hAnsi="Arial" w:cs="Arial"/>
          <w:sz w:val="24"/>
          <w:szCs w:val="24"/>
          <w:lang w:val="hr-HR"/>
        </w:rPr>
        <w:t>Predmet</w:t>
      </w:r>
      <w:r w:rsidRPr="00075E2C">
        <w:rPr>
          <w:rFonts w:ascii="Arial" w:hAnsi="Arial" w:cs="Arial"/>
          <w:spacing w:val="1"/>
          <w:sz w:val="24"/>
          <w:szCs w:val="24"/>
          <w:lang w:val="hr-HR"/>
        </w:rPr>
        <w:t xml:space="preserve"> </w:t>
      </w:r>
      <w:r w:rsidRPr="00075E2C">
        <w:rPr>
          <w:rFonts w:ascii="Arial" w:hAnsi="Arial" w:cs="Arial"/>
          <w:sz w:val="24"/>
          <w:szCs w:val="24"/>
          <w:lang w:val="hr-HR"/>
        </w:rPr>
        <w:t>Zakona</w:t>
      </w:r>
    </w:p>
    <w:p w:rsidR="003E3B11" w:rsidRPr="00075E2C" w:rsidRDefault="00C776A1" w:rsidP="00075E2C">
      <w:pPr>
        <w:pStyle w:val="NoSpacing"/>
        <w:jc w:val="center"/>
        <w:rPr>
          <w:rFonts w:ascii="Arial" w:hAnsi="Arial" w:cs="Arial"/>
          <w:sz w:val="24"/>
          <w:szCs w:val="24"/>
          <w:lang w:val="hr-HR"/>
        </w:rPr>
      </w:pPr>
      <w:r w:rsidRPr="00075E2C">
        <w:rPr>
          <w:rFonts w:ascii="Arial" w:hAnsi="Arial" w:cs="Arial"/>
          <w:spacing w:val="-1"/>
          <w:sz w:val="24"/>
          <w:szCs w:val="24"/>
          <w:lang w:val="hr-HR"/>
        </w:rPr>
        <w:t>Č</w:t>
      </w:r>
      <w:r w:rsidR="008D3C0D" w:rsidRPr="00075E2C">
        <w:rPr>
          <w:rFonts w:ascii="Arial" w:hAnsi="Arial" w:cs="Arial"/>
          <w:spacing w:val="-1"/>
          <w:sz w:val="24"/>
          <w:szCs w:val="24"/>
          <w:lang w:val="hr-HR"/>
        </w:rPr>
        <w:t>lanak</w:t>
      </w:r>
      <w:r w:rsidR="008D3C0D" w:rsidRPr="00075E2C">
        <w:rPr>
          <w:rFonts w:ascii="Arial" w:hAnsi="Arial" w:cs="Arial"/>
          <w:spacing w:val="-4"/>
          <w:sz w:val="24"/>
          <w:szCs w:val="24"/>
          <w:lang w:val="hr-HR"/>
        </w:rPr>
        <w:t xml:space="preserve"> </w:t>
      </w:r>
      <w:r w:rsidR="008D3C0D" w:rsidRPr="00075E2C">
        <w:rPr>
          <w:rFonts w:ascii="Arial" w:hAnsi="Arial" w:cs="Arial"/>
          <w:sz w:val="24"/>
          <w:szCs w:val="24"/>
          <w:lang w:val="hr-HR"/>
        </w:rPr>
        <w:t>1.</w:t>
      </w:r>
    </w:p>
    <w:p w:rsidR="003E3B11" w:rsidRPr="008D3C0D" w:rsidRDefault="00CA2032" w:rsidP="00CA2032">
      <w:pPr>
        <w:jc w:val="both"/>
        <w:rPr>
          <w:rFonts w:ascii="Arial" w:eastAsia="Arial" w:hAnsi="Arial" w:cs="Arial"/>
          <w:sz w:val="24"/>
          <w:szCs w:val="24"/>
          <w:lang w:val="hr-HR"/>
        </w:rPr>
      </w:pPr>
      <w:r w:rsidRPr="00CA2032">
        <w:rPr>
          <w:rFonts w:ascii="Arial" w:eastAsia="Arial" w:hAnsi="Arial"/>
          <w:sz w:val="24"/>
          <w:szCs w:val="24"/>
          <w:lang w:val="hr-HR"/>
        </w:rPr>
        <w:t>Ovim se Zakonom uređuje prijam u službu te prava, obveze i odgovornosti službenika i namještenika u upravnim odjelima i službama jedinica lokalne i područne (regionalne) samouprave, kao i druga pitanja od značaja za ostvarivanje prava i obveza službenika i namještenika.</w:t>
      </w:r>
    </w:p>
    <w:p w:rsidR="00075E2C" w:rsidRDefault="00075E2C" w:rsidP="00075E2C">
      <w:pPr>
        <w:pStyle w:val="NoSpacing"/>
        <w:jc w:val="center"/>
        <w:rPr>
          <w:rFonts w:ascii="Arial" w:hAnsi="Arial" w:cs="Arial"/>
          <w:sz w:val="24"/>
          <w:szCs w:val="24"/>
          <w:lang w:val="hr-HR"/>
        </w:rPr>
      </w:pPr>
    </w:p>
    <w:p w:rsidR="00075E2C" w:rsidRPr="00075E2C" w:rsidRDefault="008D3C0D" w:rsidP="00075E2C">
      <w:pPr>
        <w:pStyle w:val="NoSpacing"/>
        <w:jc w:val="center"/>
        <w:rPr>
          <w:rFonts w:ascii="Arial" w:hAnsi="Arial" w:cs="Arial"/>
          <w:sz w:val="24"/>
          <w:szCs w:val="24"/>
          <w:lang w:val="hr-HR"/>
        </w:rPr>
      </w:pPr>
      <w:r w:rsidRPr="00075E2C">
        <w:rPr>
          <w:rFonts w:ascii="Arial" w:hAnsi="Arial" w:cs="Arial"/>
          <w:sz w:val="24"/>
          <w:szCs w:val="24"/>
          <w:lang w:val="hr-HR"/>
        </w:rPr>
        <w:t>Službenici</w:t>
      </w:r>
      <w:r w:rsidRPr="00075E2C">
        <w:rPr>
          <w:rFonts w:ascii="Arial" w:hAnsi="Arial" w:cs="Arial"/>
          <w:spacing w:val="2"/>
          <w:sz w:val="24"/>
          <w:szCs w:val="24"/>
          <w:lang w:val="hr-HR"/>
        </w:rPr>
        <w:t xml:space="preserve"> </w:t>
      </w:r>
      <w:r w:rsidRPr="00075E2C">
        <w:rPr>
          <w:rFonts w:ascii="Arial" w:hAnsi="Arial" w:cs="Arial"/>
          <w:sz w:val="24"/>
          <w:szCs w:val="24"/>
          <w:lang w:val="hr-HR"/>
        </w:rPr>
        <w:t>i</w:t>
      </w:r>
      <w:r w:rsidRPr="00075E2C">
        <w:rPr>
          <w:rFonts w:ascii="Arial" w:hAnsi="Arial" w:cs="Arial"/>
          <w:spacing w:val="2"/>
          <w:sz w:val="24"/>
          <w:szCs w:val="24"/>
          <w:lang w:val="hr-HR"/>
        </w:rPr>
        <w:t xml:space="preserve"> </w:t>
      </w:r>
      <w:r w:rsidRPr="00075E2C">
        <w:rPr>
          <w:rFonts w:ascii="Arial" w:hAnsi="Arial" w:cs="Arial"/>
          <w:sz w:val="24"/>
          <w:szCs w:val="24"/>
          <w:lang w:val="hr-HR"/>
        </w:rPr>
        <w:t>namještenici</w:t>
      </w:r>
    </w:p>
    <w:p w:rsidR="003E3B11" w:rsidRPr="00075E2C" w:rsidRDefault="00C776A1" w:rsidP="00075E2C">
      <w:pPr>
        <w:pStyle w:val="NoSpacing"/>
        <w:jc w:val="center"/>
        <w:rPr>
          <w:rFonts w:ascii="Arial" w:hAnsi="Arial" w:cs="Arial"/>
          <w:sz w:val="24"/>
          <w:szCs w:val="24"/>
          <w:lang w:val="hr-HR"/>
        </w:rPr>
      </w:pPr>
      <w:r w:rsidRPr="00075E2C">
        <w:rPr>
          <w:rFonts w:ascii="Arial" w:hAnsi="Arial" w:cs="Arial"/>
          <w:sz w:val="24"/>
          <w:szCs w:val="24"/>
          <w:lang w:val="hr-HR"/>
        </w:rPr>
        <w:t>Č</w:t>
      </w:r>
      <w:r w:rsidR="008D3C0D" w:rsidRPr="00075E2C">
        <w:rPr>
          <w:rFonts w:ascii="Arial" w:hAnsi="Arial" w:cs="Arial"/>
          <w:sz w:val="24"/>
          <w:szCs w:val="24"/>
          <w:lang w:val="hr-HR"/>
        </w:rPr>
        <w:t>lanak</w:t>
      </w:r>
      <w:r w:rsidR="008D3C0D" w:rsidRPr="00075E2C">
        <w:rPr>
          <w:rFonts w:ascii="Arial" w:hAnsi="Arial" w:cs="Arial"/>
          <w:spacing w:val="-4"/>
          <w:sz w:val="24"/>
          <w:szCs w:val="24"/>
          <w:lang w:val="hr-HR"/>
        </w:rPr>
        <w:t xml:space="preserve"> </w:t>
      </w:r>
      <w:r w:rsidR="008D3C0D" w:rsidRPr="00075E2C">
        <w:rPr>
          <w:rFonts w:ascii="Arial" w:hAnsi="Arial" w:cs="Arial"/>
          <w:sz w:val="24"/>
          <w:szCs w:val="24"/>
          <w:lang w:val="hr-HR"/>
        </w:rPr>
        <w:t>2.</w:t>
      </w:r>
    </w:p>
    <w:p w:rsidR="00CA2032" w:rsidRPr="00CA2032" w:rsidRDefault="00CA2032" w:rsidP="00CA2032">
      <w:pPr>
        <w:jc w:val="both"/>
        <w:rPr>
          <w:rFonts w:ascii="Arial" w:eastAsia="Arial" w:hAnsi="Arial"/>
          <w:sz w:val="24"/>
          <w:szCs w:val="24"/>
          <w:lang w:val="hr-HR"/>
        </w:rPr>
      </w:pPr>
      <w:r w:rsidRPr="00CA2032">
        <w:rPr>
          <w:rFonts w:ascii="Arial" w:eastAsia="Arial" w:hAnsi="Arial"/>
          <w:sz w:val="24"/>
          <w:szCs w:val="24"/>
          <w:lang w:val="hr-HR"/>
        </w:rPr>
        <w:t>Poslove u upravnim odjelima i službama (u daljnjem tekstu: upravna tijela) jedinica lokalne i područne (regionalne) samouprave (u daljnjem tekstu: lokalne jedinice) obavljaju službenici i namještenici.</w:t>
      </w:r>
    </w:p>
    <w:p w:rsidR="00CA2032" w:rsidRPr="00CA2032" w:rsidRDefault="00CA2032" w:rsidP="00CA2032">
      <w:pPr>
        <w:jc w:val="both"/>
        <w:rPr>
          <w:rFonts w:ascii="Arial" w:eastAsia="Arial" w:hAnsi="Arial"/>
          <w:sz w:val="24"/>
          <w:szCs w:val="24"/>
          <w:lang w:val="hr-HR"/>
        </w:rPr>
      </w:pPr>
      <w:r w:rsidRPr="00CA2032">
        <w:rPr>
          <w:rFonts w:ascii="Arial" w:eastAsia="Arial" w:hAnsi="Arial"/>
          <w:sz w:val="24"/>
          <w:szCs w:val="24"/>
          <w:lang w:val="hr-HR"/>
        </w:rPr>
        <w:t>Službenici su osobe koje u upravnim tijelima lokalnih jedinica kao redovito zanimanje obavljaju poslove iz samoupravnog djelokruga lokalnih jedinica i poslove državne uprave povjerene tim jedinicama, u skladu s Ustavom i zakonom.</w:t>
      </w:r>
    </w:p>
    <w:p w:rsidR="00CA2032" w:rsidRPr="00CA2032" w:rsidRDefault="00CA2032" w:rsidP="00CA2032">
      <w:pPr>
        <w:jc w:val="both"/>
        <w:rPr>
          <w:rFonts w:ascii="Arial" w:eastAsia="Arial" w:hAnsi="Arial"/>
          <w:sz w:val="24"/>
          <w:szCs w:val="24"/>
          <w:lang w:val="hr-HR"/>
        </w:rPr>
      </w:pPr>
      <w:r w:rsidRPr="00CA2032">
        <w:rPr>
          <w:rFonts w:ascii="Arial" w:eastAsia="Arial" w:hAnsi="Arial"/>
          <w:sz w:val="24"/>
          <w:szCs w:val="24"/>
          <w:lang w:val="hr-HR"/>
        </w:rPr>
        <w:t>Službenici su i osobe koje u upravnim tijelima lokalnih jedinica obavljaju opće, administrativne, financijsko-planske, materijalno-financijske, računovodstvene, informatičke i druge stručne poslove.</w:t>
      </w:r>
    </w:p>
    <w:p w:rsidR="003E3B11" w:rsidRDefault="00CA2032" w:rsidP="00CA2032">
      <w:pPr>
        <w:jc w:val="both"/>
        <w:rPr>
          <w:rFonts w:ascii="Arial" w:eastAsia="Arial" w:hAnsi="Arial"/>
          <w:sz w:val="24"/>
          <w:szCs w:val="24"/>
          <w:lang w:val="hr-HR"/>
        </w:rPr>
      </w:pPr>
      <w:r w:rsidRPr="00CA2032">
        <w:rPr>
          <w:rFonts w:ascii="Arial" w:eastAsia="Arial" w:hAnsi="Arial"/>
          <w:sz w:val="24"/>
          <w:szCs w:val="24"/>
          <w:lang w:val="hr-HR"/>
        </w:rPr>
        <w:t>Namještenici su osobe koje u upravnim tijelima lokalnih jedinica obavljaju pomoćno-tehničke i ostale poslove čije je obavljanje potrebno radi pravodobnog i nesmetanog obavljanja poslova iz djelokruga upravnih tijela lokalnih jedinica.</w:t>
      </w:r>
    </w:p>
    <w:p w:rsidR="00075E2C" w:rsidRPr="008D3C0D" w:rsidRDefault="00075E2C" w:rsidP="00CA2032">
      <w:pPr>
        <w:jc w:val="both"/>
        <w:rPr>
          <w:rFonts w:ascii="Arial" w:eastAsia="Arial" w:hAnsi="Arial" w:cs="Arial"/>
          <w:sz w:val="24"/>
          <w:szCs w:val="24"/>
          <w:lang w:val="hr-HR"/>
        </w:rPr>
      </w:pPr>
    </w:p>
    <w:p w:rsidR="00CA2032" w:rsidRPr="00075E2C" w:rsidRDefault="008D3C0D" w:rsidP="00075E2C">
      <w:pPr>
        <w:pStyle w:val="NoSpacing"/>
        <w:jc w:val="center"/>
        <w:rPr>
          <w:rFonts w:ascii="Arial" w:hAnsi="Arial" w:cs="Arial"/>
          <w:sz w:val="24"/>
          <w:szCs w:val="24"/>
          <w:lang w:val="hr-HR"/>
        </w:rPr>
      </w:pPr>
      <w:r w:rsidRPr="00075E2C">
        <w:rPr>
          <w:rFonts w:ascii="Arial" w:hAnsi="Arial" w:cs="Arial"/>
          <w:spacing w:val="-1"/>
          <w:sz w:val="24"/>
          <w:szCs w:val="24"/>
          <w:lang w:val="hr-HR"/>
        </w:rPr>
        <w:t>Propisi</w:t>
      </w:r>
      <w:r w:rsidRPr="00075E2C">
        <w:rPr>
          <w:rFonts w:ascii="Arial" w:hAnsi="Arial" w:cs="Arial"/>
          <w:spacing w:val="1"/>
          <w:sz w:val="24"/>
          <w:szCs w:val="24"/>
          <w:lang w:val="hr-HR"/>
        </w:rPr>
        <w:t xml:space="preserve"> </w:t>
      </w:r>
      <w:r w:rsidRPr="00075E2C">
        <w:rPr>
          <w:rFonts w:ascii="Arial" w:hAnsi="Arial" w:cs="Arial"/>
          <w:sz w:val="24"/>
          <w:szCs w:val="24"/>
          <w:lang w:val="hr-HR"/>
        </w:rPr>
        <w:t>koji</w:t>
      </w:r>
      <w:r w:rsidRPr="00075E2C">
        <w:rPr>
          <w:rFonts w:ascii="Arial" w:hAnsi="Arial" w:cs="Arial"/>
          <w:spacing w:val="1"/>
          <w:sz w:val="24"/>
          <w:szCs w:val="24"/>
          <w:lang w:val="hr-HR"/>
        </w:rPr>
        <w:t xml:space="preserve"> </w:t>
      </w:r>
      <w:r w:rsidRPr="00075E2C">
        <w:rPr>
          <w:rFonts w:ascii="Arial" w:hAnsi="Arial" w:cs="Arial"/>
          <w:sz w:val="24"/>
          <w:szCs w:val="24"/>
          <w:lang w:val="hr-HR"/>
        </w:rPr>
        <w:t>se</w:t>
      </w:r>
      <w:r w:rsidRPr="00075E2C">
        <w:rPr>
          <w:rFonts w:ascii="Arial" w:hAnsi="Arial" w:cs="Arial"/>
          <w:spacing w:val="1"/>
          <w:sz w:val="24"/>
          <w:szCs w:val="24"/>
          <w:lang w:val="hr-HR"/>
        </w:rPr>
        <w:t xml:space="preserve"> </w:t>
      </w:r>
      <w:r w:rsidRPr="00075E2C">
        <w:rPr>
          <w:rFonts w:ascii="Arial" w:hAnsi="Arial" w:cs="Arial"/>
          <w:sz w:val="24"/>
          <w:szCs w:val="24"/>
          <w:lang w:val="hr-HR"/>
        </w:rPr>
        <w:t>primjenjuju</w:t>
      </w:r>
    </w:p>
    <w:p w:rsidR="003E3B11" w:rsidRPr="00075E2C" w:rsidRDefault="00C776A1" w:rsidP="00075E2C">
      <w:pPr>
        <w:pStyle w:val="NoSpacing"/>
        <w:jc w:val="center"/>
        <w:rPr>
          <w:rFonts w:ascii="Arial" w:hAnsi="Arial" w:cs="Arial"/>
          <w:sz w:val="24"/>
          <w:szCs w:val="24"/>
          <w:lang w:val="hr-HR"/>
        </w:rPr>
      </w:pPr>
      <w:r w:rsidRPr="00075E2C">
        <w:rPr>
          <w:rFonts w:ascii="Arial" w:hAnsi="Arial" w:cs="Arial"/>
          <w:spacing w:val="-1"/>
          <w:sz w:val="24"/>
          <w:szCs w:val="24"/>
          <w:lang w:val="hr-HR"/>
        </w:rPr>
        <w:t>Č</w:t>
      </w:r>
      <w:r w:rsidR="008D3C0D" w:rsidRPr="00075E2C">
        <w:rPr>
          <w:rFonts w:ascii="Arial" w:hAnsi="Arial" w:cs="Arial"/>
          <w:spacing w:val="-1"/>
          <w:sz w:val="24"/>
          <w:szCs w:val="24"/>
          <w:lang w:val="hr-HR"/>
        </w:rPr>
        <w:t>lanak</w:t>
      </w:r>
      <w:r w:rsidR="008D3C0D" w:rsidRPr="00075E2C">
        <w:rPr>
          <w:rFonts w:ascii="Arial" w:hAnsi="Arial" w:cs="Arial"/>
          <w:spacing w:val="-4"/>
          <w:sz w:val="24"/>
          <w:szCs w:val="24"/>
          <w:lang w:val="hr-HR"/>
        </w:rPr>
        <w:t xml:space="preserve"> </w:t>
      </w:r>
      <w:r w:rsidR="008D3C0D" w:rsidRPr="00075E2C">
        <w:rPr>
          <w:rFonts w:ascii="Arial" w:hAnsi="Arial" w:cs="Arial"/>
          <w:sz w:val="24"/>
          <w:szCs w:val="24"/>
          <w:lang w:val="hr-HR"/>
        </w:rPr>
        <w:t>3.</w:t>
      </w:r>
    </w:p>
    <w:p w:rsidR="00CA2032" w:rsidRPr="00CA2032" w:rsidRDefault="00CA2032" w:rsidP="00CA2032">
      <w:pPr>
        <w:widowControl/>
        <w:spacing w:beforeLines="40" w:before="96" w:afterLines="40" w:after="96"/>
        <w:jc w:val="both"/>
        <w:rPr>
          <w:rFonts w:ascii="Arial" w:eastAsia="Times New Roman" w:hAnsi="Arial" w:cs="Arial"/>
          <w:sz w:val="24"/>
          <w:szCs w:val="24"/>
          <w:lang w:val="hr-HR"/>
        </w:rPr>
      </w:pPr>
      <w:r w:rsidRPr="00CA2032">
        <w:rPr>
          <w:rFonts w:ascii="Arial" w:eastAsia="Times New Roman" w:hAnsi="Arial" w:cs="Arial"/>
          <w:sz w:val="24"/>
          <w:szCs w:val="24"/>
          <w:lang w:val="hr-HR"/>
        </w:rPr>
        <w:t>Prava, obveze i odgovornosti službenika i namještenika u upravnim tijelima lokalnih jedinica uređuju se zakonom i na temelju zakona donesenim propisima.</w:t>
      </w:r>
    </w:p>
    <w:p w:rsidR="00CA2032" w:rsidRPr="00CA2032" w:rsidRDefault="00CA2032" w:rsidP="00CA2032">
      <w:pPr>
        <w:widowControl/>
        <w:spacing w:beforeLines="40" w:before="96" w:afterLines="40" w:after="96"/>
        <w:jc w:val="both"/>
        <w:rPr>
          <w:rFonts w:ascii="Arial" w:eastAsia="Times New Roman" w:hAnsi="Arial" w:cs="Arial"/>
          <w:sz w:val="24"/>
          <w:szCs w:val="24"/>
          <w:lang w:val="hr-HR"/>
        </w:rPr>
      </w:pPr>
      <w:r w:rsidRPr="00CA2032">
        <w:rPr>
          <w:rFonts w:ascii="Arial" w:eastAsia="Times New Roman" w:hAnsi="Arial" w:cs="Arial"/>
          <w:sz w:val="24"/>
          <w:szCs w:val="24"/>
          <w:lang w:val="hr-HR"/>
        </w:rPr>
        <w:t>Kolektivnim ugovorom mogu se urediti materijalna i druga prava službenika i namještenika u upravnim tijelima lokalnih jedinica. Kolektivni ugovor sklapaju ovlašteni predstavnici sindikata i općinski načelnik, gradonačelnik, odnosno župan.</w:t>
      </w:r>
    </w:p>
    <w:p w:rsidR="00CA2032" w:rsidRDefault="00CA2032" w:rsidP="00CA2032">
      <w:pPr>
        <w:widowControl/>
        <w:spacing w:beforeLines="40" w:before="96" w:afterLines="40" w:after="96"/>
        <w:jc w:val="both"/>
        <w:rPr>
          <w:rFonts w:ascii="Arial" w:eastAsia="Times New Roman" w:hAnsi="Arial" w:cs="Arial"/>
          <w:sz w:val="24"/>
          <w:szCs w:val="24"/>
          <w:lang w:val="hr-HR"/>
        </w:rPr>
      </w:pPr>
      <w:r w:rsidRPr="00CA2032">
        <w:rPr>
          <w:rFonts w:ascii="Arial" w:eastAsia="Times New Roman" w:hAnsi="Arial" w:cs="Arial"/>
          <w:sz w:val="24"/>
          <w:szCs w:val="24"/>
          <w:lang w:val="hr-HR"/>
        </w:rPr>
        <w:t>Na pitanja koja nisu uređena ovim ili posebnim zakonom, propisima donesenim na temelju zakona ili kolektivnim ugovorom primjenjuju se opći propisi o radu.</w:t>
      </w:r>
    </w:p>
    <w:p w:rsidR="00CA2032" w:rsidRPr="00CA2032" w:rsidRDefault="00CA2032" w:rsidP="00CA2032">
      <w:pPr>
        <w:widowControl/>
        <w:spacing w:beforeLines="40" w:before="96" w:afterLines="40" w:after="96"/>
        <w:jc w:val="both"/>
        <w:rPr>
          <w:rFonts w:ascii="Arial" w:eastAsia="Times New Roman" w:hAnsi="Arial" w:cs="Arial"/>
          <w:sz w:val="24"/>
          <w:szCs w:val="24"/>
          <w:lang w:val="hr-HR"/>
        </w:rPr>
      </w:pPr>
    </w:p>
    <w:p w:rsidR="00707FF1" w:rsidRDefault="00707FF1" w:rsidP="00075E2C">
      <w:pPr>
        <w:pStyle w:val="NoSpacing"/>
        <w:jc w:val="center"/>
        <w:rPr>
          <w:rFonts w:ascii="Arial" w:hAnsi="Arial" w:cs="Arial"/>
          <w:sz w:val="24"/>
          <w:szCs w:val="24"/>
          <w:lang w:val="hr-HR"/>
        </w:rPr>
      </w:pPr>
    </w:p>
    <w:p w:rsidR="00707FF1" w:rsidRDefault="00707FF1" w:rsidP="00075E2C">
      <w:pPr>
        <w:pStyle w:val="NoSpacing"/>
        <w:jc w:val="center"/>
        <w:rPr>
          <w:rFonts w:ascii="Arial" w:hAnsi="Arial" w:cs="Arial"/>
          <w:sz w:val="24"/>
          <w:szCs w:val="24"/>
          <w:lang w:val="hr-HR"/>
        </w:rPr>
      </w:pPr>
    </w:p>
    <w:p w:rsidR="00707FF1" w:rsidRDefault="00707FF1" w:rsidP="00075E2C">
      <w:pPr>
        <w:pStyle w:val="NoSpacing"/>
        <w:jc w:val="center"/>
        <w:rPr>
          <w:rFonts w:ascii="Arial" w:hAnsi="Arial" w:cs="Arial"/>
          <w:sz w:val="24"/>
          <w:szCs w:val="24"/>
          <w:lang w:val="hr-HR"/>
        </w:rPr>
      </w:pPr>
    </w:p>
    <w:p w:rsidR="00CA2032" w:rsidRDefault="008D3C0D" w:rsidP="00075E2C">
      <w:pPr>
        <w:pStyle w:val="NoSpacing"/>
        <w:jc w:val="center"/>
        <w:rPr>
          <w:rFonts w:ascii="Arial" w:hAnsi="Arial" w:cs="Arial"/>
          <w:spacing w:val="1"/>
          <w:sz w:val="24"/>
          <w:szCs w:val="24"/>
          <w:lang w:val="hr-HR"/>
        </w:rPr>
      </w:pPr>
      <w:r w:rsidRPr="00075E2C">
        <w:rPr>
          <w:rFonts w:ascii="Arial" w:hAnsi="Arial" w:cs="Arial"/>
          <w:sz w:val="24"/>
          <w:szCs w:val="24"/>
          <w:lang w:val="hr-HR"/>
        </w:rPr>
        <w:lastRenderedPageBreak/>
        <w:t>Pravilnik</w:t>
      </w:r>
      <w:r w:rsidRPr="00075E2C">
        <w:rPr>
          <w:rFonts w:ascii="Arial" w:hAnsi="Arial" w:cs="Arial"/>
          <w:spacing w:val="1"/>
          <w:sz w:val="24"/>
          <w:szCs w:val="24"/>
          <w:lang w:val="hr-HR"/>
        </w:rPr>
        <w:t xml:space="preserve"> </w:t>
      </w:r>
      <w:r w:rsidRPr="00075E2C">
        <w:rPr>
          <w:rFonts w:ascii="Arial" w:hAnsi="Arial" w:cs="Arial"/>
          <w:sz w:val="24"/>
          <w:szCs w:val="24"/>
          <w:lang w:val="hr-HR"/>
        </w:rPr>
        <w:t>o</w:t>
      </w:r>
      <w:r w:rsidRPr="00075E2C">
        <w:rPr>
          <w:rFonts w:ascii="Arial" w:hAnsi="Arial" w:cs="Arial"/>
          <w:spacing w:val="1"/>
          <w:sz w:val="24"/>
          <w:szCs w:val="24"/>
          <w:lang w:val="hr-HR"/>
        </w:rPr>
        <w:t xml:space="preserve"> </w:t>
      </w:r>
      <w:r w:rsidRPr="00075E2C">
        <w:rPr>
          <w:rFonts w:ascii="Arial" w:hAnsi="Arial" w:cs="Arial"/>
          <w:spacing w:val="-1"/>
          <w:sz w:val="24"/>
          <w:szCs w:val="24"/>
          <w:lang w:val="hr-HR"/>
        </w:rPr>
        <w:t>unutarnjem</w:t>
      </w:r>
      <w:r w:rsidRPr="00075E2C">
        <w:rPr>
          <w:rFonts w:ascii="Arial" w:hAnsi="Arial" w:cs="Arial"/>
          <w:spacing w:val="-8"/>
          <w:sz w:val="24"/>
          <w:szCs w:val="24"/>
          <w:lang w:val="hr-HR"/>
        </w:rPr>
        <w:t xml:space="preserve"> </w:t>
      </w:r>
      <w:r w:rsidRPr="00075E2C">
        <w:rPr>
          <w:rFonts w:ascii="Arial" w:hAnsi="Arial" w:cs="Arial"/>
          <w:spacing w:val="1"/>
          <w:sz w:val="24"/>
          <w:szCs w:val="24"/>
          <w:lang w:val="hr-HR"/>
        </w:rPr>
        <w:t>redu</w:t>
      </w:r>
    </w:p>
    <w:p w:rsidR="00707FF1" w:rsidRPr="00707FF1" w:rsidRDefault="00707FF1" w:rsidP="00075E2C">
      <w:pPr>
        <w:pStyle w:val="NoSpacing"/>
        <w:jc w:val="center"/>
        <w:rPr>
          <w:rFonts w:ascii="Arial" w:hAnsi="Arial" w:cs="Arial"/>
          <w:spacing w:val="1"/>
          <w:sz w:val="24"/>
          <w:szCs w:val="24"/>
          <w:lang w:val="hr-HR"/>
        </w:rPr>
      </w:pPr>
    </w:p>
    <w:p w:rsidR="00075E2C" w:rsidRPr="00075E2C" w:rsidRDefault="00C776A1" w:rsidP="00075E2C">
      <w:pPr>
        <w:pStyle w:val="NoSpacing"/>
        <w:jc w:val="center"/>
        <w:rPr>
          <w:rFonts w:ascii="Arial" w:hAnsi="Arial" w:cs="Arial"/>
          <w:sz w:val="24"/>
          <w:szCs w:val="24"/>
          <w:lang w:val="hr-HR"/>
        </w:rPr>
      </w:pPr>
      <w:r w:rsidRPr="00075E2C">
        <w:rPr>
          <w:rFonts w:ascii="Arial" w:hAnsi="Arial" w:cs="Arial"/>
          <w:spacing w:val="-1"/>
          <w:sz w:val="24"/>
          <w:szCs w:val="24"/>
          <w:lang w:val="hr-HR"/>
        </w:rPr>
        <w:t>Č</w:t>
      </w:r>
      <w:r w:rsidR="008D3C0D" w:rsidRPr="00075E2C">
        <w:rPr>
          <w:rFonts w:ascii="Arial" w:hAnsi="Arial" w:cs="Arial"/>
          <w:spacing w:val="-1"/>
          <w:sz w:val="24"/>
          <w:szCs w:val="24"/>
          <w:lang w:val="hr-HR"/>
        </w:rPr>
        <w:t>lanak</w:t>
      </w:r>
      <w:r w:rsidR="008D3C0D" w:rsidRPr="00075E2C">
        <w:rPr>
          <w:rFonts w:ascii="Arial" w:hAnsi="Arial" w:cs="Arial"/>
          <w:spacing w:val="-4"/>
          <w:sz w:val="24"/>
          <w:szCs w:val="24"/>
          <w:lang w:val="hr-HR"/>
        </w:rPr>
        <w:t xml:space="preserve"> </w:t>
      </w:r>
      <w:r w:rsidR="008D3C0D" w:rsidRPr="00075E2C">
        <w:rPr>
          <w:rFonts w:ascii="Arial" w:hAnsi="Arial" w:cs="Arial"/>
          <w:sz w:val="24"/>
          <w:szCs w:val="24"/>
          <w:lang w:val="hr-HR"/>
        </w:rPr>
        <w:t>4.</w:t>
      </w:r>
    </w:p>
    <w:p w:rsidR="00CA2032" w:rsidRPr="00CA2032" w:rsidRDefault="00CA2032" w:rsidP="00CA2032">
      <w:pPr>
        <w:jc w:val="both"/>
        <w:rPr>
          <w:rFonts w:ascii="Arial" w:eastAsia="Arial" w:hAnsi="Arial"/>
          <w:spacing w:val="-1"/>
          <w:sz w:val="24"/>
          <w:szCs w:val="24"/>
          <w:lang w:val="hr-HR"/>
        </w:rPr>
      </w:pPr>
      <w:r w:rsidRPr="00CA2032">
        <w:rPr>
          <w:rFonts w:ascii="Arial" w:eastAsia="Arial" w:hAnsi="Arial"/>
          <w:spacing w:val="-1"/>
          <w:sz w:val="24"/>
          <w:szCs w:val="24"/>
          <w:lang w:val="hr-HR"/>
        </w:rPr>
        <w:t>Službenici i namještenici se primaju u službu i raspoređuju na slobodna radna mjesta utvrđena pravilnikom o unutarnjem redu.</w:t>
      </w:r>
    </w:p>
    <w:p w:rsidR="00CA2032" w:rsidRPr="00CA2032" w:rsidRDefault="00CA2032" w:rsidP="00CA2032">
      <w:pPr>
        <w:jc w:val="both"/>
        <w:rPr>
          <w:rFonts w:ascii="Arial" w:eastAsia="Arial" w:hAnsi="Arial"/>
          <w:spacing w:val="-1"/>
          <w:sz w:val="24"/>
          <w:szCs w:val="24"/>
          <w:lang w:val="hr-HR"/>
        </w:rPr>
      </w:pPr>
      <w:r w:rsidRPr="00CA2032">
        <w:rPr>
          <w:rFonts w:ascii="Arial" w:eastAsia="Arial" w:hAnsi="Arial"/>
          <w:spacing w:val="-1"/>
          <w:sz w:val="24"/>
          <w:szCs w:val="24"/>
          <w:lang w:val="hr-HR"/>
        </w:rPr>
        <w:t>Pravilnik o unutarnjem redu donosi se posebno za svako upravno tijelo ili kao zajednički pravilnik za više upravnih tijela lokalne jedinice.</w:t>
      </w:r>
    </w:p>
    <w:p w:rsidR="00CA2032" w:rsidRPr="00CA2032" w:rsidRDefault="00CA2032" w:rsidP="00CA2032">
      <w:pPr>
        <w:jc w:val="both"/>
        <w:rPr>
          <w:rFonts w:ascii="Arial" w:eastAsia="Arial" w:hAnsi="Arial"/>
          <w:spacing w:val="-1"/>
          <w:sz w:val="24"/>
          <w:szCs w:val="24"/>
          <w:lang w:val="hr-HR"/>
        </w:rPr>
      </w:pPr>
      <w:r w:rsidRPr="00CA2032">
        <w:rPr>
          <w:rFonts w:ascii="Arial" w:eastAsia="Arial" w:hAnsi="Arial"/>
          <w:spacing w:val="-1"/>
          <w:sz w:val="24"/>
          <w:szCs w:val="24"/>
          <w:lang w:val="hr-HR"/>
        </w:rPr>
        <w:t>Pravilnik o unutarnjem redu za upravna tijela općine donosi općinski načelnik, za upravna tijela grada gradonačelnik, a za upravna tijela županije župan. Pravilnik se donosi na prijedlog pročelnika upravnih tijela.</w:t>
      </w:r>
    </w:p>
    <w:p w:rsidR="00CA2032" w:rsidRPr="00CA2032" w:rsidRDefault="00CA2032" w:rsidP="00CA2032">
      <w:pPr>
        <w:jc w:val="both"/>
        <w:rPr>
          <w:rFonts w:ascii="Arial" w:eastAsia="Arial" w:hAnsi="Arial"/>
          <w:spacing w:val="-1"/>
          <w:sz w:val="24"/>
          <w:szCs w:val="24"/>
          <w:lang w:val="hr-HR"/>
        </w:rPr>
      </w:pPr>
    </w:p>
    <w:p w:rsidR="003E3B11" w:rsidRDefault="00CA2032" w:rsidP="00CA2032">
      <w:pPr>
        <w:jc w:val="both"/>
        <w:rPr>
          <w:rFonts w:ascii="Arial" w:eastAsia="Arial" w:hAnsi="Arial"/>
          <w:spacing w:val="-1"/>
          <w:sz w:val="24"/>
          <w:szCs w:val="24"/>
          <w:lang w:val="hr-HR"/>
        </w:rPr>
      </w:pPr>
      <w:r w:rsidRPr="00CA2032">
        <w:rPr>
          <w:rFonts w:ascii="Arial" w:eastAsia="Arial" w:hAnsi="Arial"/>
          <w:spacing w:val="-1"/>
          <w:sz w:val="24"/>
          <w:szCs w:val="24"/>
          <w:lang w:val="hr-HR"/>
        </w:rPr>
        <w:t>Pravilnikom o unutarnjem redu utvrđuju se unutarnje ustrojstvo upravnih tijela, nazivi i opisi poslova radnih mjesta, stručni i drugi uvjeti za raspored na radna mjesta, broj izvršitelja i druga pitanja od značaja za rad upravnih tijela u skladu sa statutom i općim aktima lokalne jedinice.</w:t>
      </w:r>
    </w:p>
    <w:p w:rsidR="00CA2032" w:rsidRPr="008D3C0D" w:rsidRDefault="00CA2032" w:rsidP="00CA2032">
      <w:pPr>
        <w:jc w:val="both"/>
        <w:rPr>
          <w:rFonts w:ascii="Arial" w:eastAsia="Arial" w:hAnsi="Arial" w:cs="Arial"/>
          <w:sz w:val="24"/>
          <w:szCs w:val="24"/>
          <w:lang w:val="hr-HR"/>
        </w:rPr>
      </w:pPr>
    </w:p>
    <w:p w:rsidR="00CA2032" w:rsidRDefault="00CA2032" w:rsidP="00CA2032">
      <w:pPr>
        <w:spacing w:before="7"/>
        <w:jc w:val="center"/>
        <w:rPr>
          <w:rFonts w:ascii="Arial" w:eastAsia="Arial" w:hAnsi="Arial"/>
          <w:b/>
          <w:bCs/>
          <w:spacing w:val="-1"/>
          <w:sz w:val="24"/>
          <w:szCs w:val="24"/>
          <w:lang w:val="hr-HR"/>
        </w:rPr>
      </w:pPr>
      <w:r w:rsidRPr="00CA2032">
        <w:rPr>
          <w:rFonts w:ascii="Arial" w:eastAsia="Arial" w:hAnsi="Arial"/>
          <w:b/>
          <w:bCs/>
          <w:spacing w:val="-1"/>
          <w:sz w:val="24"/>
          <w:szCs w:val="24"/>
          <w:lang w:val="hr-HR"/>
        </w:rPr>
        <w:t>V. ODGOVORNOST ZA POVREDE SLUŽBENE DUŽNOSTI</w:t>
      </w:r>
    </w:p>
    <w:p w:rsidR="00CA2032" w:rsidRPr="00CA2032" w:rsidRDefault="00CA2032" w:rsidP="00CA2032">
      <w:pPr>
        <w:spacing w:before="7"/>
        <w:jc w:val="center"/>
        <w:rPr>
          <w:rFonts w:ascii="Arial" w:eastAsia="Arial" w:hAnsi="Arial"/>
          <w:b/>
          <w:bCs/>
          <w:spacing w:val="-1"/>
          <w:sz w:val="24"/>
          <w:szCs w:val="24"/>
          <w:lang w:val="hr-HR"/>
        </w:rPr>
      </w:pPr>
    </w:p>
    <w:p w:rsidR="00CA2032" w:rsidRDefault="00CA2032" w:rsidP="00CA2032">
      <w:pPr>
        <w:spacing w:before="7"/>
        <w:jc w:val="center"/>
        <w:rPr>
          <w:rFonts w:ascii="Arial" w:eastAsia="Arial" w:hAnsi="Arial"/>
          <w:b/>
          <w:bCs/>
          <w:spacing w:val="-1"/>
          <w:sz w:val="24"/>
          <w:szCs w:val="24"/>
          <w:lang w:val="hr-HR"/>
        </w:rPr>
      </w:pPr>
      <w:r w:rsidRPr="00CA2032">
        <w:rPr>
          <w:rFonts w:ascii="Arial" w:eastAsia="Arial" w:hAnsi="Arial"/>
          <w:b/>
          <w:bCs/>
          <w:spacing w:val="-1"/>
          <w:sz w:val="24"/>
          <w:szCs w:val="24"/>
          <w:lang w:val="hr-HR"/>
        </w:rPr>
        <w:t>Odgovornost za povrede službene dužnosti</w:t>
      </w:r>
    </w:p>
    <w:p w:rsidR="00CA2032" w:rsidRPr="00CA2032" w:rsidRDefault="00CA2032" w:rsidP="00CA2032">
      <w:pPr>
        <w:spacing w:before="7"/>
        <w:jc w:val="center"/>
        <w:rPr>
          <w:rFonts w:ascii="Arial" w:eastAsia="Arial" w:hAnsi="Arial"/>
          <w:b/>
          <w:bCs/>
          <w:spacing w:val="-1"/>
          <w:sz w:val="24"/>
          <w:szCs w:val="24"/>
          <w:lang w:val="hr-HR"/>
        </w:rPr>
      </w:pPr>
    </w:p>
    <w:p w:rsidR="00CA2032" w:rsidRPr="00075E2C" w:rsidRDefault="00CA2032" w:rsidP="00CA2032">
      <w:pPr>
        <w:spacing w:before="7"/>
        <w:jc w:val="center"/>
        <w:rPr>
          <w:rFonts w:ascii="Arial" w:eastAsia="Arial" w:hAnsi="Arial"/>
          <w:bCs/>
          <w:spacing w:val="-1"/>
          <w:sz w:val="24"/>
          <w:szCs w:val="24"/>
          <w:lang w:val="hr-HR"/>
        </w:rPr>
      </w:pPr>
      <w:r w:rsidRPr="00075E2C">
        <w:rPr>
          <w:rFonts w:ascii="Arial" w:eastAsia="Arial" w:hAnsi="Arial"/>
          <w:bCs/>
          <w:spacing w:val="-1"/>
          <w:sz w:val="24"/>
          <w:szCs w:val="24"/>
          <w:lang w:val="hr-HR"/>
        </w:rPr>
        <w:t>Članak 43.</w:t>
      </w:r>
    </w:p>
    <w:p w:rsidR="00CA2032" w:rsidRPr="00CA2032" w:rsidRDefault="00CA2032" w:rsidP="00CA2032">
      <w:pPr>
        <w:spacing w:before="7"/>
        <w:jc w:val="both"/>
        <w:rPr>
          <w:rFonts w:ascii="Arial" w:eastAsia="Arial" w:hAnsi="Arial"/>
          <w:bCs/>
          <w:spacing w:val="-1"/>
          <w:sz w:val="24"/>
          <w:szCs w:val="24"/>
          <w:lang w:val="hr-HR"/>
        </w:rPr>
      </w:pPr>
      <w:r w:rsidRPr="00CA2032">
        <w:rPr>
          <w:rFonts w:ascii="Arial" w:eastAsia="Arial" w:hAnsi="Arial"/>
          <w:bCs/>
          <w:spacing w:val="-1"/>
          <w:sz w:val="24"/>
          <w:szCs w:val="24"/>
          <w:lang w:val="hr-HR"/>
        </w:rPr>
        <w:t>Službenik odgovara za počinjenu povredu službene dužnosti.</w:t>
      </w:r>
    </w:p>
    <w:p w:rsidR="00CA2032" w:rsidRPr="00CA2032" w:rsidRDefault="00CA2032" w:rsidP="00CA2032">
      <w:pPr>
        <w:spacing w:before="7"/>
        <w:jc w:val="both"/>
        <w:rPr>
          <w:rFonts w:ascii="Arial" w:eastAsia="Arial" w:hAnsi="Arial"/>
          <w:bCs/>
          <w:spacing w:val="-1"/>
          <w:sz w:val="24"/>
          <w:szCs w:val="24"/>
          <w:lang w:val="hr-HR"/>
        </w:rPr>
      </w:pPr>
      <w:r w:rsidRPr="00CA2032">
        <w:rPr>
          <w:rFonts w:ascii="Arial" w:eastAsia="Arial" w:hAnsi="Arial"/>
          <w:bCs/>
          <w:spacing w:val="-1"/>
          <w:sz w:val="24"/>
          <w:szCs w:val="24"/>
          <w:lang w:val="hr-HR"/>
        </w:rPr>
        <w:t>Kaznena odgovornost ne isključuje odgovornost za povredu službene dužnosti ako kazneno djelo koje je predmet kaznenoga postupka ujedno predstavlja i povredu službene dužnosti.</w:t>
      </w:r>
    </w:p>
    <w:p w:rsidR="00CA2032" w:rsidRDefault="00CA2032" w:rsidP="00CA2032">
      <w:pPr>
        <w:spacing w:before="7"/>
        <w:jc w:val="both"/>
        <w:rPr>
          <w:rFonts w:ascii="Arial" w:eastAsia="Arial" w:hAnsi="Arial"/>
          <w:bCs/>
          <w:spacing w:val="-1"/>
          <w:sz w:val="24"/>
          <w:szCs w:val="24"/>
          <w:lang w:val="hr-HR"/>
        </w:rPr>
      </w:pPr>
      <w:r w:rsidRPr="00CA2032">
        <w:rPr>
          <w:rFonts w:ascii="Arial" w:eastAsia="Arial" w:hAnsi="Arial"/>
          <w:bCs/>
          <w:spacing w:val="-1"/>
          <w:sz w:val="24"/>
          <w:szCs w:val="24"/>
          <w:lang w:val="hr-HR"/>
        </w:rPr>
        <w:t>Oslobođenje od kaznene odgovornosti ne pretpostavlja oslobađanje od odgovornosti za povredu službene dužnosti ako kazneno djelo ujedno predstavlja i povredu službene dužnosti.</w:t>
      </w:r>
    </w:p>
    <w:p w:rsidR="00CA2032" w:rsidRPr="00CA2032" w:rsidRDefault="00CA2032" w:rsidP="00CA2032">
      <w:pPr>
        <w:spacing w:before="7"/>
        <w:jc w:val="both"/>
        <w:rPr>
          <w:rFonts w:ascii="Arial" w:eastAsia="Arial" w:hAnsi="Arial"/>
          <w:bCs/>
          <w:spacing w:val="-1"/>
          <w:sz w:val="24"/>
          <w:szCs w:val="24"/>
          <w:lang w:val="hr-HR"/>
        </w:rPr>
      </w:pPr>
    </w:p>
    <w:p w:rsidR="00CA2032" w:rsidRPr="00075E2C" w:rsidRDefault="00CA2032" w:rsidP="00075E2C">
      <w:pPr>
        <w:pStyle w:val="ListParagraph"/>
        <w:numPr>
          <w:ilvl w:val="0"/>
          <w:numId w:val="19"/>
        </w:numPr>
        <w:spacing w:before="7"/>
        <w:jc w:val="center"/>
        <w:rPr>
          <w:rFonts w:ascii="Arial" w:eastAsia="Arial" w:hAnsi="Arial"/>
          <w:b/>
          <w:bCs/>
          <w:spacing w:val="-1"/>
          <w:sz w:val="24"/>
          <w:szCs w:val="24"/>
          <w:lang w:val="hr-HR"/>
        </w:rPr>
      </w:pPr>
      <w:r w:rsidRPr="00075E2C">
        <w:rPr>
          <w:rFonts w:ascii="Arial" w:eastAsia="Arial" w:hAnsi="Arial"/>
          <w:b/>
          <w:bCs/>
          <w:spacing w:val="-1"/>
          <w:sz w:val="24"/>
          <w:szCs w:val="24"/>
          <w:lang w:val="hr-HR"/>
        </w:rPr>
        <w:t>Vrste povreda službene dužnosti</w:t>
      </w:r>
    </w:p>
    <w:p w:rsidR="00075E2C" w:rsidRPr="00075E2C" w:rsidRDefault="00075E2C" w:rsidP="00075E2C">
      <w:pPr>
        <w:pStyle w:val="ListParagraph"/>
        <w:spacing w:before="7"/>
        <w:ind w:left="720"/>
        <w:jc w:val="center"/>
        <w:rPr>
          <w:rFonts w:ascii="Arial" w:eastAsia="Arial" w:hAnsi="Arial"/>
          <w:b/>
          <w:bCs/>
          <w:spacing w:val="-1"/>
          <w:sz w:val="24"/>
          <w:szCs w:val="24"/>
          <w:lang w:val="hr-HR"/>
        </w:rPr>
      </w:pPr>
    </w:p>
    <w:p w:rsidR="00075E2C" w:rsidRPr="00075E2C" w:rsidRDefault="00075E2C" w:rsidP="00075E2C">
      <w:pPr>
        <w:spacing w:before="7"/>
        <w:jc w:val="center"/>
        <w:rPr>
          <w:rFonts w:ascii="Arial" w:eastAsia="Arial" w:hAnsi="Arial"/>
          <w:bCs/>
          <w:spacing w:val="-1"/>
          <w:sz w:val="24"/>
          <w:szCs w:val="24"/>
          <w:lang w:val="hr-HR"/>
        </w:rPr>
      </w:pPr>
      <w:r>
        <w:rPr>
          <w:rFonts w:ascii="Arial" w:eastAsia="Arial" w:hAnsi="Arial"/>
          <w:bCs/>
          <w:spacing w:val="-1"/>
          <w:sz w:val="24"/>
          <w:szCs w:val="24"/>
          <w:lang w:val="hr-HR"/>
        </w:rPr>
        <w:t xml:space="preserve">   </w:t>
      </w:r>
      <w:r w:rsidR="00CA2032" w:rsidRPr="00075E2C">
        <w:rPr>
          <w:rFonts w:ascii="Arial" w:eastAsia="Arial" w:hAnsi="Arial"/>
          <w:bCs/>
          <w:spacing w:val="-1"/>
          <w:sz w:val="24"/>
          <w:szCs w:val="24"/>
          <w:lang w:val="hr-HR"/>
        </w:rPr>
        <w:t>Vrste povreda službene dužnosti</w:t>
      </w:r>
    </w:p>
    <w:p w:rsidR="00075E2C" w:rsidRPr="00075E2C" w:rsidRDefault="00CA2032" w:rsidP="00075E2C">
      <w:pPr>
        <w:spacing w:before="7"/>
        <w:jc w:val="center"/>
        <w:rPr>
          <w:rFonts w:ascii="Arial" w:eastAsia="Arial" w:hAnsi="Arial"/>
          <w:bCs/>
          <w:spacing w:val="-1"/>
          <w:sz w:val="24"/>
          <w:szCs w:val="24"/>
          <w:lang w:val="hr-HR"/>
        </w:rPr>
      </w:pPr>
      <w:r w:rsidRPr="00075E2C">
        <w:rPr>
          <w:rFonts w:ascii="Arial" w:eastAsia="Arial" w:hAnsi="Arial"/>
          <w:bCs/>
          <w:spacing w:val="-1"/>
          <w:sz w:val="24"/>
          <w:szCs w:val="24"/>
          <w:lang w:val="hr-HR"/>
        </w:rPr>
        <w:t>Članak 44.</w:t>
      </w:r>
    </w:p>
    <w:p w:rsidR="00CA2032" w:rsidRPr="00075E2C" w:rsidRDefault="00CA2032" w:rsidP="00075E2C">
      <w:pPr>
        <w:spacing w:before="7"/>
        <w:jc w:val="both"/>
        <w:rPr>
          <w:rFonts w:ascii="Arial" w:eastAsia="Arial" w:hAnsi="Arial"/>
          <w:bCs/>
          <w:spacing w:val="-1"/>
          <w:sz w:val="24"/>
          <w:szCs w:val="24"/>
          <w:lang w:val="hr-HR"/>
        </w:rPr>
      </w:pPr>
      <w:r w:rsidRPr="00075E2C">
        <w:rPr>
          <w:rFonts w:ascii="Arial" w:eastAsia="Arial" w:hAnsi="Arial"/>
          <w:bCs/>
          <w:spacing w:val="-1"/>
          <w:sz w:val="24"/>
          <w:szCs w:val="24"/>
          <w:lang w:val="hr-HR"/>
        </w:rPr>
        <w:t>Povrede službene dužnosti mogu biti lake i teške.</w:t>
      </w:r>
    </w:p>
    <w:p w:rsidR="00CA2032" w:rsidRDefault="00CA2032" w:rsidP="00075E2C">
      <w:pPr>
        <w:spacing w:before="7"/>
        <w:jc w:val="both"/>
        <w:rPr>
          <w:rFonts w:ascii="Arial" w:eastAsia="Arial" w:hAnsi="Arial"/>
          <w:bCs/>
          <w:spacing w:val="-1"/>
          <w:sz w:val="24"/>
          <w:szCs w:val="24"/>
          <w:lang w:val="hr-HR"/>
        </w:rPr>
      </w:pPr>
      <w:r w:rsidRPr="00075E2C">
        <w:rPr>
          <w:rFonts w:ascii="Arial" w:eastAsia="Arial" w:hAnsi="Arial"/>
          <w:bCs/>
          <w:spacing w:val="-1"/>
          <w:sz w:val="24"/>
          <w:szCs w:val="24"/>
          <w:lang w:val="hr-HR"/>
        </w:rPr>
        <w:t>Teške povrede službene dužnosti propisuju se zakonom, a lake povrede zakonom i pravilnikom o unutarnjem redu.</w:t>
      </w:r>
    </w:p>
    <w:p w:rsidR="00075E2C" w:rsidRPr="00075E2C" w:rsidRDefault="00075E2C" w:rsidP="00075E2C">
      <w:pPr>
        <w:spacing w:before="7"/>
        <w:jc w:val="both"/>
        <w:rPr>
          <w:rFonts w:ascii="Arial" w:eastAsia="Arial" w:hAnsi="Arial"/>
          <w:bCs/>
          <w:spacing w:val="-1"/>
          <w:sz w:val="24"/>
          <w:szCs w:val="24"/>
          <w:lang w:val="hr-HR"/>
        </w:rPr>
      </w:pPr>
    </w:p>
    <w:p w:rsidR="00075E2C" w:rsidRPr="00075E2C" w:rsidRDefault="00CA2032" w:rsidP="00075E2C">
      <w:pPr>
        <w:spacing w:before="7"/>
        <w:jc w:val="center"/>
        <w:rPr>
          <w:rFonts w:ascii="Arial" w:eastAsia="Arial" w:hAnsi="Arial"/>
          <w:bCs/>
          <w:spacing w:val="-1"/>
          <w:sz w:val="24"/>
          <w:szCs w:val="24"/>
          <w:lang w:val="hr-HR"/>
        </w:rPr>
      </w:pPr>
      <w:r w:rsidRPr="00075E2C">
        <w:rPr>
          <w:rFonts w:ascii="Arial" w:eastAsia="Arial" w:hAnsi="Arial"/>
          <w:bCs/>
          <w:spacing w:val="-1"/>
          <w:sz w:val="24"/>
          <w:szCs w:val="24"/>
          <w:lang w:val="hr-HR"/>
        </w:rPr>
        <w:t>Lake povrede službene dužnosti</w:t>
      </w:r>
    </w:p>
    <w:p w:rsidR="00075E2C" w:rsidRPr="00075E2C" w:rsidRDefault="00CA2032" w:rsidP="00075E2C">
      <w:pPr>
        <w:spacing w:before="7"/>
        <w:jc w:val="center"/>
        <w:rPr>
          <w:rFonts w:ascii="Arial" w:eastAsia="Arial" w:hAnsi="Arial"/>
          <w:bCs/>
          <w:spacing w:val="-1"/>
          <w:sz w:val="24"/>
          <w:szCs w:val="24"/>
          <w:lang w:val="hr-HR"/>
        </w:rPr>
      </w:pPr>
      <w:r w:rsidRPr="00075E2C">
        <w:rPr>
          <w:rFonts w:ascii="Arial" w:eastAsia="Arial" w:hAnsi="Arial"/>
          <w:bCs/>
          <w:spacing w:val="-1"/>
          <w:sz w:val="24"/>
          <w:szCs w:val="24"/>
          <w:lang w:val="hr-HR"/>
        </w:rPr>
        <w:t>Članak 45.</w:t>
      </w:r>
    </w:p>
    <w:p w:rsidR="00CA2032" w:rsidRPr="00075E2C" w:rsidRDefault="00CA2032" w:rsidP="00075E2C">
      <w:pPr>
        <w:spacing w:before="7"/>
        <w:jc w:val="both"/>
        <w:rPr>
          <w:rFonts w:ascii="Arial" w:eastAsia="Arial" w:hAnsi="Arial"/>
          <w:bCs/>
          <w:spacing w:val="-1"/>
          <w:sz w:val="24"/>
          <w:szCs w:val="24"/>
          <w:lang w:val="hr-HR"/>
        </w:rPr>
      </w:pPr>
      <w:r w:rsidRPr="00075E2C">
        <w:rPr>
          <w:rFonts w:ascii="Arial" w:eastAsia="Arial" w:hAnsi="Arial"/>
          <w:bCs/>
          <w:spacing w:val="-1"/>
          <w:sz w:val="24"/>
          <w:szCs w:val="24"/>
          <w:lang w:val="hr-HR"/>
        </w:rPr>
        <w:t>Lake povrede službene dužnosti su:</w:t>
      </w:r>
    </w:p>
    <w:p w:rsidR="00CA2032" w:rsidRPr="00075E2C" w:rsidRDefault="00CA2032" w:rsidP="00075E2C">
      <w:pPr>
        <w:spacing w:before="7"/>
        <w:jc w:val="both"/>
        <w:rPr>
          <w:rFonts w:ascii="Arial" w:eastAsia="Arial" w:hAnsi="Arial"/>
          <w:bCs/>
          <w:spacing w:val="-1"/>
          <w:sz w:val="24"/>
          <w:szCs w:val="24"/>
          <w:lang w:val="hr-HR"/>
        </w:rPr>
      </w:pPr>
      <w:r w:rsidRPr="00075E2C">
        <w:rPr>
          <w:rFonts w:ascii="Arial" w:eastAsia="Arial" w:hAnsi="Arial"/>
          <w:bCs/>
          <w:spacing w:val="-1"/>
          <w:sz w:val="24"/>
          <w:szCs w:val="24"/>
          <w:lang w:val="hr-HR"/>
        </w:rPr>
        <w:t>1. učestalo zakašnjavanje na posao ili raniji odlazak s posla,</w:t>
      </w:r>
    </w:p>
    <w:p w:rsidR="00CA2032" w:rsidRPr="00075E2C" w:rsidRDefault="00CA2032" w:rsidP="00075E2C">
      <w:pPr>
        <w:spacing w:before="7"/>
        <w:jc w:val="both"/>
        <w:rPr>
          <w:rFonts w:ascii="Arial" w:eastAsia="Arial" w:hAnsi="Arial"/>
          <w:bCs/>
          <w:spacing w:val="-1"/>
          <w:sz w:val="24"/>
          <w:szCs w:val="24"/>
          <w:lang w:val="hr-HR"/>
        </w:rPr>
      </w:pPr>
      <w:r w:rsidRPr="00075E2C">
        <w:rPr>
          <w:rFonts w:ascii="Arial" w:eastAsia="Arial" w:hAnsi="Arial"/>
          <w:bCs/>
          <w:spacing w:val="-1"/>
          <w:sz w:val="24"/>
          <w:szCs w:val="24"/>
          <w:lang w:val="hr-HR"/>
        </w:rPr>
        <w:t>2. napuštanje radnih prostorija tijekom radnog vremena bez odobrenja ili opravdanog razloga,</w:t>
      </w:r>
    </w:p>
    <w:p w:rsidR="00CA2032" w:rsidRPr="00075E2C" w:rsidRDefault="00CA2032" w:rsidP="00075E2C">
      <w:pPr>
        <w:spacing w:before="7"/>
        <w:jc w:val="both"/>
        <w:rPr>
          <w:rFonts w:ascii="Arial" w:eastAsia="Arial" w:hAnsi="Arial"/>
          <w:bCs/>
          <w:spacing w:val="-1"/>
          <w:sz w:val="24"/>
          <w:szCs w:val="24"/>
          <w:lang w:val="hr-HR"/>
        </w:rPr>
      </w:pPr>
      <w:r w:rsidRPr="00075E2C">
        <w:rPr>
          <w:rFonts w:ascii="Arial" w:eastAsia="Arial" w:hAnsi="Arial"/>
          <w:bCs/>
          <w:spacing w:val="-1"/>
          <w:sz w:val="24"/>
          <w:szCs w:val="24"/>
          <w:lang w:val="hr-HR"/>
        </w:rPr>
        <w:t>3. neuredno čuvanje spisa, podataka ili druge povjerene dokumentacije,</w:t>
      </w:r>
    </w:p>
    <w:p w:rsidR="00CA2032" w:rsidRPr="00075E2C" w:rsidRDefault="00CA2032" w:rsidP="00075E2C">
      <w:pPr>
        <w:spacing w:before="7"/>
        <w:jc w:val="both"/>
        <w:rPr>
          <w:rFonts w:ascii="Arial" w:eastAsia="Arial" w:hAnsi="Arial"/>
          <w:bCs/>
          <w:spacing w:val="-1"/>
          <w:sz w:val="24"/>
          <w:szCs w:val="24"/>
          <w:lang w:val="hr-HR"/>
        </w:rPr>
      </w:pPr>
      <w:r w:rsidRPr="00075E2C">
        <w:rPr>
          <w:rFonts w:ascii="Arial" w:eastAsia="Arial" w:hAnsi="Arial"/>
          <w:bCs/>
          <w:spacing w:val="-1"/>
          <w:sz w:val="24"/>
          <w:szCs w:val="24"/>
          <w:lang w:val="hr-HR"/>
        </w:rPr>
        <w:t>4. neopravdan izostanak s posla jedan dan,</w:t>
      </w:r>
    </w:p>
    <w:p w:rsidR="00CA2032" w:rsidRPr="00075E2C" w:rsidRDefault="00CA2032" w:rsidP="00075E2C">
      <w:pPr>
        <w:spacing w:before="7"/>
        <w:jc w:val="both"/>
        <w:rPr>
          <w:rFonts w:ascii="Arial" w:eastAsia="Arial" w:hAnsi="Arial"/>
          <w:bCs/>
          <w:spacing w:val="-1"/>
          <w:sz w:val="24"/>
          <w:szCs w:val="24"/>
          <w:lang w:val="hr-HR"/>
        </w:rPr>
      </w:pPr>
      <w:r w:rsidRPr="00075E2C">
        <w:rPr>
          <w:rFonts w:ascii="Arial" w:eastAsia="Arial" w:hAnsi="Arial"/>
          <w:bCs/>
          <w:spacing w:val="-1"/>
          <w:sz w:val="24"/>
          <w:szCs w:val="24"/>
          <w:lang w:val="hr-HR"/>
        </w:rPr>
        <w:t>5. neobavješćivanje nadređenog službenika o spriječenosti dolaska na rad u roku 24 sata bez opravdanog razloga,</w:t>
      </w:r>
    </w:p>
    <w:p w:rsidR="00CA2032" w:rsidRDefault="00CA2032" w:rsidP="00075E2C">
      <w:pPr>
        <w:spacing w:before="7"/>
        <w:jc w:val="both"/>
        <w:rPr>
          <w:rFonts w:ascii="Arial" w:eastAsia="Arial" w:hAnsi="Arial"/>
          <w:bCs/>
          <w:spacing w:val="-1"/>
          <w:sz w:val="24"/>
          <w:szCs w:val="24"/>
          <w:lang w:val="hr-HR"/>
        </w:rPr>
      </w:pPr>
      <w:r w:rsidRPr="00075E2C">
        <w:rPr>
          <w:rFonts w:ascii="Arial" w:eastAsia="Arial" w:hAnsi="Arial"/>
          <w:bCs/>
          <w:spacing w:val="-1"/>
          <w:sz w:val="24"/>
          <w:szCs w:val="24"/>
          <w:lang w:val="hr-HR"/>
        </w:rPr>
        <w:t>6. druge lake povrede službene dužnosti koje su propisane pravilnikom o unutarnjem redu.</w:t>
      </w:r>
    </w:p>
    <w:p w:rsidR="00075E2C" w:rsidRPr="00075E2C" w:rsidRDefault="00075E2C" w:rsidP="00075E2C">
      <w:pPr>
        <w:spacing w:before="7"/>
        <w:jc w:val="both"/>
        <w:rPr>
          <w:rFonts w:ascii="Arial" w:eastAsia="Arial" w:hAnsi="Arial"/>
          <w:bCs/>
          <w:spacing w:val="-1"/>
          <w:sz w:val="24"/>
          <w:szCs w:val="24"/>
          <w:lang w:val="hr-HR"/>
        </w:rPr>
      </w:pPr>
    </w:p>
    <w:p w:rsidR="00075E2C" w:rsidRPr="00075E2C" w:rsidRDefault="00CA2032" w:rsidP="00075E2C">
      <w:pPr>
        <w:spacing w:before="7"/>
        <w:jc w:val="center"/>
        <w:rPr>
          <w:rFonts w:ascii="Arial" w:eastAsia="Arial" w:hAnsi="Arial"/>
          <w:bCs/>
          <w:spacing w:val="-1"/>
          <w:sz w:val="24"/>
          <w:szCs w:val="24"/>
          <w:lang w:val="hr-HR"/>
        </w:rPr>
      </w:pPr>
      <w:r w:rsidRPr="00075E2C">
        <w:rPr>
          <w:rFonts w:ascii="Arial" w:eastAsia="Arial" w:hAnsi="Arial"/>
          <w:bCs/>
          <w:spacing w:val="-1"/>
          <w:sz w:val="24"/>
          <w:szCs w:val="24"/>
          <w:lang w:val="hr-HR"/>
        </w:rPr>
        <w:t>Teške povrede službene dužnosti</w:t>
      </w:r>
    </w:p>
    <w:p w:rsidR="00075E2C" w:rsidRPr="00075E2C" w:rsidRDefault="00CA2032" w:rsidP="00075E2C">
      <w:pPr>
        <w:spacing w:before="7"/>
        <w:jc w:val="center"/>
        <w:rPr>
          <w:rFonts w:ascii="Arial" w:eastAsia="Arial" w:hAnsi="Arial"/>
          <w:bCs/>
          <w:spacing w:val="-1"/>
          <w:sz w:val="24"/>
          <w:szCs w:val="24"/>
          <w:lang w:val="hr-HR"/>
        </w:rPr>
      </w:pPr>
      <w:r w:rsidRPr="00075E2C">
        <w:rPr>
          <w:rFonts w:ascii="Arial" w:eastAsia="Arial" w:hAnsi="Arial"/>
          <w:bCs/>
          <w:spacing w:val="-1"/>
          <w:sz w:val="24"/>
          <w:szCs w:val="24"/>
          <w:lang w:val="hr-HR"/>
        </w:rPr>
        <w:t>Članak 46.</w:t>
      </w:r>
    </w:p>
    <w:p w:rsidR="00CA2032" w:rsidRPr="00075E2C" w:rsidRDefault="00CA2032" w:rsidP="00075E2C">
      <w:pPr>
        <w:spacing w:before="7"/>
        <w:jc w:val="both"/>
        <w:rPr>
          <w:rFonts w:ascii="Arial" w:eastAsia="Arial" w:hAnsi="Arial"/>
          <w:bCs/>
          <w:spacing w:val="-1"/>
          <w:sz w:val="24"/>
          <w:szCs w:val="24"/>
          <w:lang w:val="hr-HR"/>
        </w:rPr>
      </w:pPr>
      <w:r w:rsidRPr="00075E2C">
        <w:rPr>
          <w:rFonts w:ascii="Arial" w:eastAsia="Arial" w:hAnsi="Arial"/>
          <w:bCs/>
          <w:spacing w:val="-1"/>
          <w:sz w:val="24"/>
          <w:szCs w:val="24"/>
          <w:lang w:val="hr-HR"/>
        </w:rPr>
        <w:t>Teške povrede službene dužnosti su:</w:t>
      </w:r>
    </w:p>
    <w:p w:rsidR="00CA2032" w:rsidRPr="00075E2C" w:rsidRDefault="00CA2032" w:rsidP="00075E2C">
      <w:pPr>
        <w:spacing w:before="7"/>
        <w:jc w:val="both"/>
        <w:rPr>
          <w:rFonts w:ascii="Arial" w:eastAsia="Arial" w:hAnsi="Arial"/>
          <w:bCs/>
          <w:spacing w:val="-1"/>
          <w:sz w:val="24"/>
          <w:szCs w:val="24"/>
          <w:lang w:val="hr-HR"/>
        </w:rPr>
      </w:pPr>
      <w:r w:rsidRPr="00075E2C">
        <w:rPr>
          <w:rFonts w:ascii="Arial" w:eastAsia="Arial" w:hAnsi="Arial"/>
          <w:bCs/>
          <w:spacing w:val="-1"/>
          <w:sz w:val="24"/>
          <w:szCs w:val="24"/>
          <w:lang w:val="hr-HR"/>
        </w:rPr>
        <w:t xml:space="preserve">1. neizvršavanje, nesavjesno, nepravodobno ili nemarno izvršavanje službeničkih </w:t>
      </w:r>
      <w:r w:rsidRPr="00075E2C">
        <w:rPr>
          <w:rFonts w:ascii="Arial" w:eastAsia="Arial" w:hAnsi="Arial"/>
          <w:bCs/>
          <w:spacing w:val="-1"/>
          <w:sz w:val="24"/>
          <w:szCs w:val="24"/>
          <w:lang w:val="hr-HR"/>
        </w:rPr>
        <w:lastRenderedPageBreak/>
        <w:t>obveza,</w:t>
      </w:r>
    </w:p>
    <w:p w:rsidR="00CA2032" w:rsidRPr="00075E2C" w:rsidRDefault="00CA2032" w:rsidP="00075E2C">
      <w:pPr>
        <w:spacing w:before="7"/>
        <w:jc w:val="both"/>
        <w:rPr>
          <w:rFonts w:ascii="Arial" w:eastAsia="Arial" w:hAnsi="Arial"/>
          <w:bCs/>
          <w:spacing w:val="-1"/>
          <w:sz w:val="24"/>
          <w:szCs w:val="24"/>
          <w:lang w:val="hr-HR"/>
        </w:rPr>
      </w:pPr>
      <w:r w:rsidRPr="00075E2C">
        <w:rPr>
          <w:rFonts w:ascii="Arial" w:eastAsia="Arial" w:hAnsi="Arial"/>
          <w:bCs/>
          <w:spacing w:val="-1"/>
          <w:sz w:val="24"/>
          <w:szCs w:val="24"/>
          <w:lang w:val="hr-HR"/>
        </w:rPr>
        <w:t>2. nezakoniti rad ili propuštanje poduzimanje mjera ili radnji na koje je službenik ovlašten radi sprečavanja nezakonitosti,</w:t>
      </w:r>
    </w:p>
    <w:p w:rsidR="00CA2032" w:rsidRPr="00075E2C" w:rsidRDefault="00CA2032" w:rsidP="00075E2C">
      <w:pPr>
        <w:spacing w:before="7"/>
        <w:jc w:val="both"/>
        <w:rPr>
          <w:rFonts w:ascii="Arial" w:eastAsia="Arial" w:hAnsi="Arial"/>
          <w:bCs/>
          <w:spacing w:val="-1"/>
          <w:sz w:val="24"/>
          <w:szCs w:val="24"/>
          <w:lang w:val="hr-HR"/>
        </w:rPr>
      </w:pPr>
      <w:r w:rsidRPr="00075E2C">
        <w:rPr>
          <w:rFonts w:ascii="Arial" w:eastAsia="Arial" w:hAnsi="Arial"/>
          <w:bCs/>
          <w:spacing w:val="-1"/>
          <w:sz w:val="24"/>
          <w:szCs w:val="24"/>
          <w:lang w:val="hr-HR"/>
        </w:rPr>
        <w:t>3. davanje netočnih podataka kojima se utječe na donošenje odluka ili nastup štetnih posljedica,</w:t>
      </w:r>
    </w:p>
    <w:p w:rsidR="00CA2032" w:rsidRPr="00075E2C" w:rsidRDefault="00CA2032" w:rsidP="00075E2C">
      <w:pPr>
        <w:spacing w:before="7"/>
        <w:jc w:val="both"/>
        <w:rPr>
          <w:rFonts w:ascii="Arial" w:eastAsia="Arial" w:hAnsi="Arial"/>
          <w:bCs/>
          <w:spacing w:val="-1"/>
          <w:sz w:val="24"/>
          <w:szCs w:val="24"/>
          <w:lang w:val="hr-HR"/>
        </w:rPr>
      </w:pPr>
      <w:r w:rsidRPr="00075E2C">
        <w:rPr>
          <w:rFonts w:ascii="Arial" w:eastAsia="Arial" w:hAnsi="Arial"/>
          <w:bCs/>
          <w:spacing w:val="-1"/>
          <w:sz w:val="24"/>
          <w:szCs w:val="24"/>
          <w:lang w:val="hr-HR"/>
        </w:rPr>
        <w:t>4. zlouporaba položaja,</w:t>
      </w:r>
    </w:p>
    <w:p w:rsidR="00CA2032" w:rsidRPr="00075E2C" w:rsidRDefault="00CA2032" w:rsidP="00075E2C">
      <w:pPr>
        <w:spacing w:before="7"/>
        <w:jc w:val="both"/>
        <w:rPr>
          <w:rFonts w:ascii="Arial" w:eastAsia="Arial" w:hAnsi="Arial"/>
          <w:bCs/>
          <w:spacing w:val="-1"/>
          <w:sz w:val="24"/>
          <w:szCs w:val="24"/>
          <w:lang w:val="hr-HR"/>
        </w:rPr>
      </w:pPr>
      <w:r w:rsidRPr="00075E2C">
        <w:rPr>
          <w:rFonts w:ascii="Arial" w:eastAsia="Arial" w:hAnsi="Arial"/>
          <w:bCs/>
          <w:spacing w:val="-1"/>
          <w:sz w:val="24"/>
          <w:szCs w:val="24"/>
          <w:lang w:val="hr-HR"/>
        </w:rPr>
        <w:t>5. prekoračenje ovlasti u službi,</w:t>
      </w:r>
    </w:p>
    <w:p w:rsidR="00CA2032" w:rsidRPr="00075E2C" w:rsidRDefault="00CA2032" w:rsidP="00075E2C">
      <w:pPr>
        <w:spacing w:before="7"/>
        <w:jc w:val="both"/>
        <w:rPr>
          <w:rFonts w:ascii="Arial" w:eastAsia="Arial" w:hAnsi="Arial"/>
          <w:bCs/>
          <w:spacing w:val="-1"/>
          <w:sz w:val="24"/>
          <w:szCs w:val="24"/>
          <w:lang w:val="hr-HR"/>
        </w:rPr>
      </w:pPr>
      <w:r w:rsidRPr="00075E2C">
        <w:rPr>
          <w:rFonts w:ascii="Arial" w:eastAsia="Arial" w:hAnsi="Arial"/>
          <w:bCs/>
          <w:spacing w:val="-1"/>
          <w:sz w:val="24"/>
          <w:szCs w:val="24"/>
          <w:lang w:val="hr-HR"/>
        </w:rPr>
        <w:t>6. odbijanje izvršenja zadaće ako za to ne postoje opravdani razlozi,</w:t>
      </w:r>
    </w:p>
    <w:p w:rsidR="00CA2032" w:rsidRPr="00075E2C" w:rsidRDefault="00CA2032" w:rsidP="00075E2C">
      <w:pPr>
        <w:spacing w:before="7"/>
        <w:jc w:val="both"/>
        <w:rPr>
          <w:rFonts w:ascii="Arial" w:eastAsia="Arial" w:hAnsi="Arial"/>
          <w:bCs/>
          <w:spacing w:val="-1"/>
          <w:sz w:val="24"/>
          <w:szCs w:val="24"/>
          <w:lang w:val="hr-HR"/>
        </w:rPr>
      </w:pPr>
      <w:r w:rsidRPr="00075E2C">
        <w:rPr>
          <w:rFonts w:ascii="Arial" w:eastAsia="Arial" w:hAnsi="Arial"/>
          <w:bCs/>
          <w:spacing w:val="-1"/>
          <w:sz w:val="24"/>
          <w:szCs w:val="24"/>
          <w:lang w:val="hr-HR"/>
        </w:rPr>
        <w:t>7. neovlaštena posluga sredstvima povjerenima za izvršavanje poslova,</w:t>
      </w:r>
    </w:p>
    <w:p w:rsidR="00CA2032" w:rsidRPr="00075E2C" w:rsidRDefault="00CA2032" w:rsidP="00075E2C">
      <w:pPr>
        <w:spacing w:before="7"/>
        <w:jc w:val="both"/>
        <w:rPr>
          <w:rFonts w:ascii="Arial" w:eastAsia="Arial" w:hAnsi="Arial"/>
          <w:bCs/>
          <w:spacing w:val="-1"/>
          <w:sz w:val="24"/>
          <w:szCs w:val="24"/>
          <w:lang w:val="hr-HR"/>
        </w:rPr>
      </w:pPr>
      <w:r w:rsidRPr="00075E2C">
        <w:rPr>
          <w:rFonts w:ascii="Arial" w:eastAsia="Arial" w:hAnsi="Arial"/>
          <w:bCs/>
          <w:spacing w:val="-1"/>
          <w:sz w:val="24"/>
          <w:szCs w:val="24"/>
          <w:lang w:val="hr-HR"/>
        </w:rPr>
        <w:t>8. uništenje, otuđenje ili činjenje dostupnim podatka, u vezi s obavljanjem službe, s utvrđenim stupnjem tajnosti u skladu s posebnim zakonom,</w:t>
      </w:r>
    </w:p>
    <w:p w:rsidR="00CA2032" w:rsidRPr="00075E2C" w:rsidRDefault="00CA2032" w:rsidP="00075E2C">
      <w:pPr>
        <w:spacing w:before="7"/>
        <w:jc w:val="both"/>
        <w:rPr>
          <w:rFonts w:ascii="Arial" w:eastAsia="Arial" w:hAnsi="Arial"/>
          <w:bCs/>
          <w:spacing w:val="-1"/>
          <w:sz w:val="24"/>
          <w:szCs w:val="24"/>
          <w:lang w:val="hr-HR"/>
        </w:rPr>
      </w:pPr>
      <w:r w:rsidRPr="00075E2C">
        <w:rPr>
          <w:rFonts w:ascii="Arial" w:eastAsia="Arial" w:hAnsi="Arial"/>
          <w:bCs/>
          <w:spacing w:val="-1"/>
          <w:sz w:val="24"/>
          <w:szCs w:val="24"/>
          <w:lang w:val="hr-HR"/>
        </w:rPr>
        <w:t>9. obavljanje djelatnosti koja je u suprotnosti s poslovima radnog mjesta ili bez prethodnog odobrenja pročelnika upravnog tijela, odnosno općinskog načelnika, gradonačelnika ili župana,</w:t>
      </w:r>
    </w:p>
    <w:p w:rsidR="00CA2032" w:rsidRPr="00075E2C" w:rsidRDefault="00CA2032" w:rsidP="00075E2C">
      <w:pPr>
        <w:spacing w:before="7"/>
        <w:jc w:val="both"/>
        <w:rPr>
          <w:rFonts w:ascii="Arial" w:eastAsia="Arial" w:hAnsi="Arial"/>
          <w:bCs/>
          <w:spacing w:val="-1"/>
          <w:sz w:val="24"/>
          <w:szCs w:val="24"/>
          <w:lang w:val="hr-HR"/>
        </w:rPr>
      </w:pPr>
      <w:r w:rsidRPr="00075E2C">
        <w:rPr>
          <w:rFonts w:ascii="Arial" w:eastAsia="Arial" w:hAnsi="Arial"/>
          <w:bCs/>
          <w:spacing w:val="-1"/>
          <w:sz w:val="24"/>
          <w:szCs w:val="24"/>
          <w:lang w:val="hr-HR"/>
        </w:rPr>
        <w:t>10. onemogućavanje građana ili pravnih osoba u ostvarivanju prava na podnošenje zahtjeva, žalbi, prigovora i predstavki ili u ostvarivanju drugih zakonskih prava,</w:t>
      </w:r>
    </w:p>
    <w:p w:rsidR="00CA2032" w:rsidRPr="00075E2C" w:rsidRDefault="00CA2032" w:rsidP="00075E2C">
      <w:pPr>
        <w:spacing w:before="7"/>
        <w:jc w:val="both"/>
        <w:rPr>
          <w:rFonts w:ascii="Arial" w:eastAsia="Arial" w:hAnsi="Arial"/>
          <w:bCs/>
          <w:spacing w:val="-1"/>
          <w:sz w:val="24"/>
          <w:szCs w:val="24"/>
          <w:lang w:val="hr-HR"/>
        </w:rPr>
      </w:pPr>
      <w:r w:rsidRPr="00075E2C">
        <w:rPr>
          <w:rFonts w:ascii="Arial" w:eastAsia="Arial" w:hAnsi="Arial"/>
          <w:bCs/>
          <w:spacing w:val="-1"/>
          <w:sz w:val="24"/>
          <w:szCs w:val="24"/>
          <w:lang w:val="hr-HR"/>
        </w:rPr>
        <w:t>11. nedolično ponašanje koje nanosi štetu ugledu službe,</w:t>
      </w:r>
    </w:p>
    <w:p w:rsidR="00CA2032" w:rsidRPr="00075E2C" w:rsidRDefault="00CA2032" w:rsidP="00075E2C">
      <w:pPr>
        <w:spacing w:before="7"/>
        <w:jc w:val="both"/>
        <w:rPr>
          <w:rFonts w:ascii="Arial" w:eastAsia="Arial" w:hAnsi="Arial"/>
          <w:bCs/>
          <w:spacing w:val="-1"/>
          <w:sz w:val="24"/>
          <w:szCs w:val="24"/>
          <w:lang w:val="hr-HR"/>
        </w:rPr>
      </w:pPr>
      <w:r w:rsidRPr="00075E2C">
        <w:rPr>
          <w:rFonts w:ascii="Arial" w:eastAsia="Arial" w:hAnsi="Arial"/>
          <w:bCs/>
          <w:spacing w:val="-1"/>
          <w:sz w:val="24"/>
          <w:szCs w:val="24"/>
          <w:lang w:val="hr-HR"/>
        </w:rPr>
        <w:t>12. neopravdan izostanak s posla od dva do četiri dana uzastopno,</w:t>
      </w:r>
    </w:p>
    <w:p w:rsidR="00CA2032" w:rsidRPr="00075E2C" w:rsidRDefault="00CA2032" w:rsidP="00075E2C">
      <w:pPr>
        <w:spacing w:before="7"/>
        <w:jc w:val="both"/>
        <w:rPr>
          <w:rFonts w:ascii="Arial" w:eastAsia="Arial" w:hAnsi="Arial"/>
          <w:bCs/>
          <w:spacing w:val="-1"/>
          <w:sz w:val="24"/>
          <w:szCs w:val="24"/>
          <w:lang w:val="hr-HR"/>
        </w:rPr>
      </w:pPr>
      <w:r w:rsidRPr="00075E2C">
        <w:rPr>
          <w:rFonts w:ascii="Arial" w:eastAsia="Arial" w:hAnsi="Arial"/>
          <w:bCs/>
          <w:spacing w:val="-1"/>
          <w:sz w:val="24"/>
          <w:szCs w:val="24"/>
          <w:lang w:val="hr-HR"/>
        </w:rPr>
        <w:t>13. uporaba nevjerodostojne isprave radi ostvarivanja prava u vezi sa službom,</w:t>
      </w:r>
    </w:p>
    <w:p w:rsidR="00CA2032" w:rsidRPr="00075E2C" w:rsidRDefault="00CA2032" w:rsidP="00075E2C">
      <w:pPr>
        <w:spacing w:before="7"/>
        <w:jc w:val="both"/>
        <w:rPr>
          <w:rFonts w:ascii="Arial" w:eastAsia="Arial" w:hAnsi="Arial"/>
          <w:bCs/>
          <w:spacing w:val="-1"/>
          <w:sz w:val="24"/>
          <w:szCs w:val="24"/>
          <w:lang w:val="hr-HR"/>
        </w:rPr>
      </w:pPr>
      <w:r w:rsidRPr="00075E2C">
        <w:rPr>
          <w:rFonts w:ascii="Arial" w:eastAsia="Arial" w:hAnsi="Arial"/>
          <w:bCs/>
          <w:spacing w:val="-1"/>
          <w:sz w:val="24"/>
          <w:szCs w:val="24"/>
          <w:lang w:val="hr-HR"/>
        </w:rPr>
        <w:t>14. uzrokovanje veće materijalne štete u službi ili u vezi sa službom namjerno ili iz krajnje nepažnje,</w:t>
      </w:r>
    </w:p>
    <w:p w:rsidR="00CA2032" w:rsidRPr="00075E2C" w:rsidRDefault="00CA2032" w:rsidP="00075E2C">
      <w:pPr>
        <w:spacing w:before="7"/>
        <w:jc w:val="both"/>
        <w:rPr>
          <w:rFonts w:ascii="Arial" w:eastAsia="Arial" w:hAnsi="Arial"/>
          <w:bCs/>
          <w:spacing w:val="-1"/>
          <w:sz w:val="24"/>
          <w:szCs w:val="24"/>
          <w:lang w:val="hr-HR"/>
        </w:rPr>
      </w:pPr>
      <w:r w:rsidRPr="00075E2C">
        <w:rPr>
          <w:rFonts w:ascii="Arial" w:eastAsia="Arial" w:hAnsi="Arial"/>
          <w:bCs/>
          <w:spacing w:val="-1"/>
          <w:sz w:val="24"/>
          <w:szCs w:val="24"/>
          <w:lang w:val="hr-HR"/>
        </w:rPr>
        <w:t>15. ograničavanje ili uskraćivanje prava utvrđenih ovim Zakonom službeniku koji odgovornim osobama ili nadležnim tijelima prijavi sumnju na korupciju ili zlostavljanje tog službenika,</w:t>
      </w:r>
    </w:p>
    <w:p w:rsidR="00CA2032" w:rsidRPr="00075E2C" w:rsidRDefault="00CA2032" w:rsidP="00075E2C">
      <w:pPr>
        <w:spacing w:before="7"/>
        <w:jc w:val="both"/>
        <w:rPr>
          <w:rFonts w:ascii="Arial" w:eastAsia="Arial" w:hAnsi="Arial"/>
          <w:bCs/>
          <w:spacing w:val="-1"/>
          <w:sz w:val="24"/>
          <w:szCs w:val="24"/>
          <w:lang w:val="hr-HR"/>
        </w:rPr>
      </w:pPr>
      <w:r w:rsidRPr="00075E2C">
        <w:rPr>
          <w:rFonts w:ascii="Arial" w:eastAsia="Arial" w:hAnsi="Arial"/>
          <w:bCs/>
          <w:spacing w:val="-1"/>
          <w:sz w:val="24"/>
          <w:szCs w:val="24"/>
          <w:lang w:val="hr-HR"/>
        </w:rPr>
        <w:t>16. ponašanje radi kojega je tri puta izrečena kazna za lake povrede službene dužnosti, u razdoblju od dvije godine,</w:t>
      </w:r>
    </w:p>
    <w:p w:rsidR="003E3B11" w:rsidRDefault="00CA2032" w:rsidP="00075E2C">
      <w:pPr>
        <w:spacing w:before="7"/>
        <w:jc w:val="both"/>
        <w:rPr>
          <w:rFonts w:ascii="Arial" w:eastAsia="Arial" w:hAnsi="Arial"/>
          <w:bCs/>
          <w:spacing w:val="-1"/>
          <w:sz w:val="24"/>
          <w:szCs w:val="24"/>
          <w:lang w:val="hr-HR"/>
        </w:rPr>
      </w:pPr>
      <w:r w:rsidRPr="00075E2C">
        <w:rPr>
          <w:rFonts w:ascii="Arial" w:eastAsia="Arial" w:hAnsi="Arial"/>
          <w:bCs/>
          <w:spacing w:val="-1"/>
          <w:sz w:val="24"/>
          <w:szCs w:val="24"/>
          <w:lang w:val="hr-HR"/>
        </w:rPr>
        <w:t>17. druge teške povrede službene dužnosti propisane posebnim zakonom.</w:t>
      </w:r>
    </w:p>
    <w:p w:rsidR="00075E2C" w:rsidRPr="00075E2C" w:rsidRDefault="00075E2C" w:rsidP="00075E2C">
      <w:pPr>
        <w:spacing w:before="7"/>
        <w:jc w:val="both"/>
        <w:rPr>
          <w:rFonts w:ascii="Arial" w:eastAsia="Arial" w:hAnsi="Arial" w:cs="Arial"/>
          <w:sz w:val="23"/>
          <w:szCs w:val="23"/>
          <w:lang w:val="hr-HR"/>
        </w:rPr>
      </w:pPr>
    </w:p>
    <w:p w:rsidR="003E3B11" w:rsidRPr="008D3C0D" w:rsidRDefault="008D3C0D">
      <w:pPr>
        <w:pStyle w:val="Heading2"/>
        <w:numPr>
          <w:ilvl w:val="0"/>
          <w:numId w:val="15"/>
        </w:numPr>
        <w:tabs>
          <w:tab w:val="left" w:pos="2708"/>
        </w:tabs>
        <w:ind w:hanging="283"/>
        <w:jc w:val="left"/>
        <w:rPr>
          <w:b w:val="0"/>
          <w:bCs w:val="0"/>
          <w:lang w:val="hr-HR"/>
        </w:rPr>
      </w:pPr>
      <w:r w:rsidRPr="008D3C0D">
        <w:rPr>
          <w:spacing w:val="-1"/>
          <w:lang w:val="hr-HR"/>
        </w:rPr>
        <w:t>Kazne</w:t>
      </w:r>
      <w:r w:rsidRPr="008D3C0D">
        <w:rPr>
          <w:spacing w:val="1"/>
          <w:lang w:val="hr-HR"/>
        </w:rPr>
        <w:t xml:space="preserve"> </w:t>
      </w:r>
      <w:r w:rsidRPr="008D3C0D">
        <w:rPr>
          <w:lang w:val="hr-HR"/>
        </w:rPr>
        <w:t>za</w:t>
      </w:r>
      <w:r w:rsidRPr="008D3C0D">
        <w:rPr>
          <w:spacing w:val="2"/>
          <w:lang w:val="hr-HR"/>
        </w:rPr>
        <w:t xml:space="preserve"> </w:t>
      </w:r>
      <w:r w:rsidRPr="008D3C0D">
        <w:rPr>
          <w:spacing w:val="-2"/>
          <w:lang w:val="hr-HR"/>
        </w:rPr>
        <w:t>povrede</w:t>
      </w:r>
      <w:r w:rsidRPr="008D3C0D">
        <w:rPr>
          <w:spacing w:val="2"/>
          <w:lang w:val="hr-HR"/>
        </w:rPr>
        <w:t xml:space="preserve"> </w:t>
      </w:r>
      <w:r w:rsidRPr="008D3C0D">
        <w:rPr>
          <w:spacing w:val="-1"/>
          <w:lang w:val="hr-HR"/>
        </w:rPr>
        <w:t>službene</w:t>
      </w:r>
      <w:r w:rsidRPr="008D3C0D">
        <w:rPr>
          <w:spacing w:val="1"/>
          <w:lang w:val="hr-HR"/>
        </w:rPr>
        <w:t xml:space="preserve"> </w:t>
      </w:r>
      <w:r w:rsidRPr="008D3C0D">
        <w:rPr>
          <w:spacing w:val="-1"/>
          <w:lang w:val="hr-HR"/>
        </w:rPr>
        <w:t>dužnosti</w:t>
      </w:r>
    </w:p>
    <w:p w:rsidR="003E3B11" w:rsidRPr="008D3C0D" w:rsidRDefault="003E3B11">
      <w:pPr>
        <w:rPr>
          <w:rFonts w:ascii="Arial" w:eastAsia="Arial" w:hAnsi="Arial" w:cs="Arial"/>
          <w:b/>
          <w:bCs/>
          <w:sz w:val="24"/>
          <w:szCs w:val="24"/>
          <w:lang w:val="hr-HR"/>
        </w:rPr>
      </w:pPr>
    </w:p>
    <w:p w:rsidR="00075E2C" w:rsidRPr="00075E2C" w:rsidRDefault="00075E2C" w:rsidP="00075E2C">
      <w:pPr>
        <w:pStyle w:val="NoSpacing"/>
        <w:jc w:val="center"/>
        <w:rPr>
          <w:rFonts w:ascii="Arial" w:hAnsi="Arial" w:cs="Arial"/>
          <w:b/>
          <w:sz w:val="24"/>
          <w:szCs w:val="24"/>
          <w:lang w:val="hr-HR"/>
        </w:rPr>
      </w:pPr>
      <w:r w:rsidRPr="00075E2C">
        <w:rPr>
          <w:rFonts w:ascii="Arial" w:hAnsi="Arial" w:cs="Arial"/>
          <w:b/>
          <w:sz w:val="24"/>
          <w:szCs w:val="24"/>
          <w:lang w:val="hr-HR"/>
        </w:rPr>
        <w:t>Kazne za lake povrede službene dužnosti</w:t>
      </w:r>
    </w:p>
    <w:p w:rsidR="00075E2C" w:rsidRPr="00075E2C" w:rsidRDefault="00075E2C" w:rsidP="00075E2C">
      <w:pPr>
        <w:pStyle w:val="NoSpacing"/>
        <w:jc w:val="center"/>
        <w:rPr>
          <w:rFonts w:ascii="Arial" w:hAnsi="Arial" w:cs="Arial"/>
          <w:b/>
          <w:sz w:val="24"/>
          <w:szCs w:val="24"/>
          <w:lang w:val="hr-HR"/>
        </w:rPr>
      </w:pPr>
    </w:p>
    <w:p w:rsidR="00075E2C" w:rsidRPr="00075E2C" w:rsidRDefault="00075E2C" w:rsidP="00075E2C">
      <w:pPr>
        <w:pStyle w:val="NoSpacing"/>
        <w:jc w:val="center"/>
        <w:rPr>
          <w:rFonts w:ascii="Arial" w:hAnsi="Arial" w:cs="Arial"/>
          <w:sz w:val="24"/>
          <w:szCs w:val="24"/>
          <w:lang w:val="hr-HR"/>
        </w:rPr>
      </w:pPr>
      <w:r w:rsidRPr="00075E2C">
        <w:rPr>
          <w:rFonts w:ascii="Arial" w:hAnsi="Arial" w:cs="Arial"/>
          <w:sz w:val="24"/>
          <w:szCs w:val="24"/>
          <w:lang w:val="hr-HR"/>
        </w:rPr>
        <w:t>Članak 64.</w:t>
      </w:r>
    </w:p>
    <w:p w:rsidR="00075E2C" w:rsidRPr="00075E2C" w:rsidRDefault="00075E2C" w:rsidP="00075E2C">
      <w:pPr>
        <w:spacing w:beforeLines="40" w:before="96" w:afterLines="40" w:after="96"/>
        <w:jc w:val="both"/>
        <w:rPr>
          <w:rFonts w:ascii="Arial" w:hAnsi="Arial" w:cs="Arial"/>
          <w:sz w:val="24"/>
          <w:szCs w:val="24"/>
          <w:lang w:val="hr-HR"/>
        </w:rPr>
      </w:pPr>
      <w:r w:rsidRPr="00075E2C">
        <w:rPr>
          <w:rFonts w:ascii="Arial" w:hAnsi="Arial" w:cs="Arial"/>
          <w:sz w:val="24"/>
          <w:szCs w:val="24"/>
          <w:lang w:val="hr-HR"/>
        </w:rPr>
        <w:t>Za lake povrede službene dužnosti mogu se izreći sljedeće kazne:</w:t>
      </w:r>
    </w:p>
    <w:p w:rsidR="00075E2C" w:rsidRPr="00075E2C" w:rsidRDefault="00075E2C" w:rsidP="00075E2C">
      <w:pPr>
        <w:spacing w:beforeLines="40" w:before="96" w:afterLines="40" w:after="96"/>
        <w:jc w:val="both"/>
        <w:rPr>
          <w:rFonts w:ascii="Arial" w:hAnsi="Arial" w:cs="Arial"/>
          <w:sz w:val="24"/>
          <w:szCs w:val="24"/>
          <w:lang w:val="hr-HR"/>
        </w:rPr>
      </w:pPr>
      <w:r w:rsidRPr="00075E2C">
        <w:rPr>
          <w:rFonts w:ascii="Arial" w:hAnsi="Arial" w:cs="Arial"/>
          <w:sz w:val="24"/>
          <w:szCs w:val="24"/>
          <w:lang w:val="hr-HR"/>
        </w:rPr>
        <w:t>1. opomena,</w:t>
      </w:r>
    </w:p>
    <w:p w:rsidR="00075E2C" w:rsidRPr="00075E2C" w:rsidRDefault="00075E2C" w:rsidP="00075E2C">
      <w:pPr>
        <w:spacing w:beforeLines="40" w:before="96" w:afterLines="40" w:after="96"/>
        <w:jc w:val="both"/>
        <w:rPr>
          <w:rFonts w:ascii="Arial" w:hAnsi="Arial" w:cs="Arial"/>
          <w:sz w:val="24"/>
          <w:szCs w:val="24"/>
          <w:lang w:val="hr-HR"/>
        </w:rPr>
      </w:pPr>
      <w:r w:rsidRPr="00075E2C">
        <w:rPr>
          <w:rFonts w:ascii="Arial" w:hAnsi="Arial" w:cs="Arial"/>
          <w:sz w:val="24"/>
          <w:szCs w:val="24"/>
          <w:lang w:val="hr-HR"/>
        </w:rPr>
        <w:t>2. javna opomena,</w:t>
      </w:r>
    </w:p>
    <w:p w:rsidR="00075E2C" w:rsidRPr="00075E2C" w:rsidRDefault="00075E2C" w:rsidP="00075E2C">
      <w:pPr>
        <w:spacing w:beforeLines="40" w:before="96" w:afterLines="40" w:after="96"/>
        <w:jc w:val="both"/>
        <w:rPr>
          <w:rFonts w:ascii="Arial" w:hAnsi="Arial" w:cs="Arial"/>
          <w:sz w:val="24"/>
          <w:szCs w:val="24"/>
          <w:lang w:val="hr-HR"/>
        </w:rPr>
      </w:pPr>
      <w:r w:rsidRPr="00075E2C">
        <w:rPr>
          <w:rFonts w:ascii="Arial" w:hAnsi="Arial" w:cs="Arial"/>
          <w:sz w:val="24"/>
          <w:szCs w:val="24"/>
          <w:lang w:val="hr-HR"/>
        </w:rPr>
        <w:t>3. novčana kazna u visini do 10% plaće službenika isplaćene u mjesecu kad je kazna izrečena.</w:t>
      </w:r>
    </w:p>
    <w:p w:rsidR="00075E2C" w:rsidRPr="00075E2C" w:rsidRDefault="00075E2C" w:rsidP="00075E2C">
      <w:pPr>
        <w:spacing w:beforeLines="40" w:before="96" w:afterLines="40" w:after="96"/>
        <w:jc w:val="both"/>
        <w:rPr>
          <w:rFonts w:ascii="Arial" w:hAnsi="Arial" w:cs="Arial"/>
          <w:sz w:val="24"/>
          <w:szCs w:val="24"/>
          <w:lang w:val="hr-HR"/>
        </w:rPr>
      </w:pPr>
      <w:r w:rsidRPr="00075E2C">
        <w:rPr>
          <w:rFonts w:ascii="Arial" w:hAnsi="Arial" w:cs="Arial"/>
          <w:sz w:val="24"/>
          <w:szCs w:val="24"/>
          <w:lang w:val="hr-HR"/>
        </w:rPr>
        <w:t>Javna opomena se objavljuje na oglasnoj ploči upravnog tijela u kojem je službenik zaposlen.</w:t>
      </w:r>
    </w:p>
    <w:p w:rsidR="00075E2C" w:rsidRDefault="00075E2C">
      <w:pPr>
        <w:pStyle w:val="BodyText"/>
        <w:spacing w:before="53"/>
        <w:ind w:left="686" w:right="686"/>
        <w:jc w:val="center"/>
        <w:rPr>
          <w:lang w:val="hr-HR"/>
        </w:rPr>
      </w:pPr>
    </w:p>
    <w:p w:rsidR="00075E2C" w:rsidRPr="00707FF1" w:rsidRDefault="008D3C0D" w:rsidP="0037794B">
      <w:pPr>
        <w:pStyle w:val="NoSpacing"/>
        <w:jc w:val="center"/>
        <w:rPr>
          <w:rFonts w:ascii="Arial" w:hAnsi="Arial" w:cs="Arial"/>
          <w:spacing w:val="-2"/>
          <w:sz w:val="24"/>
          <w:szCs w:val="24"/>
          <w:lang w:val="hr-HR"/>
        </w:rPr>
      </w:pPr>
      <w:r w:rsidRPr="0037794B">
        <w:rPr>
          <w:rFonts w:ascii="Arial" w:hAnsi="Arial" w:cs="Arial"/>
          <w:sz w:val="24"/>
          <w:szCs w:val="24"/>
          <w:lang w:val="hr-HR"/>
        </w:rPr>
        <w:t>Kazne</w:t>
      </w:r>
      <w:r w:rsidRPr="0037794B">
        <w:rPr>
          <w:rFonts w:ascii="Arial" w:hAnsi="Arial" w:cs="Arial"/>
          <w:spacing w:val="1"/>
          <w:sz w:val="24"/>
          <w:szCs w:val="24"/>
          <w:lang w:val="hr-HR"/>
        </w:rPr>
        <w:t xml:space="preserve"> </w:t>
      </w:r>
      <w:r w:rsidRPr="0037794B">
        <w:rPr>
          <w:rFonts w:ascii="Arial" w:hAnsi="Arial" w:cs="Arial"/>
          <w:sz w:val="24"/>
          <w:szCs w:val="24"/>
          <w:lang w:val="hr-HR"/>
        </w:rPr>
        <w:t>za</w:t>
      </w:r>
      <w:r w:rsidRPr="0037794B">
        <w:rPr>
          <w:rFonts w:ascii="Arial" w:hAnsi="Arial" w:cs="Arial"/>
          <w:spacing w:val="1"/>
          <w:sz w:val="24"/>
          <w:szCs w:val="24"/>
          <w:lang w:val="hr-HR"/>
        </w:rPr>
        <w:t xml:space="preserve"> </w:t>
      </w:r>
      <w:r w:rsidRPr="0037794B">
        <w:rPr>
          <w:rFonts w:ascii="Arial" w:hAnsi="Arial" w:cs="Arial"/>
          <w:sz w:val="24"/>
          <w:szCs w:val="24"/>
          <w:lang w:val="hr-HR"/>
        </w:rPr>
        <w:t>teške</w:t>
      </w:r>
      <w:r w:rsidRPr="0037794B">
        <w:rPr>
          <w:rFonts w:ascii="Arial" w:hAnsi="Arial" w:cs="Arial"/>
          <w:spacing w:val="1"/>
          <w:sz w:val="24"/>
          <w:szCs w:val="24"/>
          <w:lang w:val="hr-HR"/>
        </w:rPr>
        <w:t xml:space="preserve"> </w:t>
      </w:r>
      <w:r w:rsidRPr="0037794B">
        <w:rPr>
          <w:rFonts w:ascii="Arial" w:hAnsi="Arial" w:cs="Arial"/>
          <w:sz w:val="24"/>
          <w:szCs w:val="24"/>
          <w:lang w:val="hr-HR"/>
        </w:rPr>
        <w:t>povrede</w:t>
      </w:r>
      <w:r w:rsidRPr="0037794B">
        <w:rPr>
          <w:rFonts w:ascii="Arial" w:hAnsi="Arial" w:cs="Arial"/>
          <w:spacing w:val="1"/>
          <w:sz w:val="24"/>
          <w:szCs w:val="24"/>
          <w:lang w:val="hr-HR"/>
        </w:rPr>
        <w:t xml:space="preserve"> </w:t>
      </w:r>
      <w:r w:rsidRPr="0037794B">
        <w:rPr>
          <w:rFonts w:ascii="Arial" w:hAnsi="Arial" w:cs="Arial"/>
          <w:sz w:val="24"/>
          <w:szCs w:val="24"/>
          <w:lang w:val="hr-HR"/>
        </w:rPr>
        <w:t>službene</w:t>
      </w:r>
      <w:r w:rsidRPr="0037794B">
        <w:rPr>
          <w:rFonts w:ascii="Arial" w:hAnsi="Arial" w:cs="Arial"/>
          <w:spacing w:val="1"/>
          <w:sz w:val="24"/>
          <w:szCs w:val="24"/>
          <w:lang w:val="hr-HR"/>
        </w:rPr>
        <w:t xml:space="preserve"> </w:t>
      </w:r>
      <w:r w:rsidRPr="0037794B">
        <w:rPr>
          <w:rFonts w:ascii="Arial" w:hAnsi="Arial" w:cs="Arial"/>
          <w:spacing w:val="-2"/>
          <w:sz w:val="24"/>
          <w:szCs w:val="24"/>
          <w:lang w:val="hr-HR"/>
        </w:rPr>
        <w:t>dužnosti</w:t>
      </w:r>
    </w:p>
    <w:p w:rsidR="00075E2C" w:rsidRPr="0037794B" w:rsidRDefault="00C776A1" w:rsidP="0037794B">
      <w:pPr>
        <w:pStyle w:val="NoSpacing"/>
        <w:jc w:val="center"/>
        <w:rPr>
          <w:rFonts w:ascii="Arial" w:hAnsi="Arial" w:cs="Arial"/>
          <w:sz w:val="24"/>
          <w:szCs w:val="24"/>
          <w:lang w:val="hr-HR"/>
        </w:rPr>
      </w:pPr>
      <w:r w:rsidRPr="0037794B">
        <w:rPr>
          <w:rFonts w:ascii="Arial" w:hAnsi="Arial" w:cs="Arial"/>
          <w:sz w:val="24"/>
          <w:szCs w:val="24"/>
          <w:lang w:val="hr-HR"/>
        </w:rPr>
        <w:t>Č</w:t>
      </w:r>
      <w:r w:rsidR="008D3C0D" w:rsidRPr="0037794B">
        <w:rPr>
          <w:rFonts w:ascii="Arial" w:hAnsi="Arial" w:cs="Arial"/>
          <w:sz w:val="24"/>
          <w:szCs w:val="24"/>
          <w:lang w:val="hr-HR"/>
        </w:rPr>
        <w:t>lanak</w:t>
      </w:r>
      <w:r w:rsidR="008D3C0D" w:rsidRPr="0037794B">
        <w:rPr>
          <w:rFonts w:ascii="Arial" w:hAnsi="Arial" w:cs="Arial"/>
          <w:spacing w:val="-4"/>
          <w:sz w:val="24"/>
          <w:szCs w:val="24"/>
          <w:lang w:val="hr-HR"/>
        </w:rPr>
        <w:t xml:space="preserve"> </w:t>
      </w:r>
      <w:r w:rsidR="008D3C0D" w:rsidRPr="0037794B">
        <w:rPr>
          <w:rFonts w:ascii="Arial" w:hAnsi="Arial" w:cs="Arial"/>
          <w:sz w:val="24"/>
          <w:szCs w:val="24"/>
          <w:lang w:val="hr-HR"/>
        </w:rPr>
        <w:t>65.</w:t>
      </w:r>
    </w:p>
    <w:p w:rsidR="003E3B11" w:rsidRPr="008D3C0D" w:rsidRDefault="008D3C0D">
      <w:pPr>
        <w:pStyle w:val="BodyText"/>
        <w:spacing w:before="98"/>
        <w:jc w:val="both"/>
        <w:rPr>
          <w:lang w:val="hr-HR"/>
        </w:rPr>
      </w:pPr>
      <w:r w:rsidRPr="008D3C0D">
        <w:rPr>
          <w:lang w:val="hr-HR"/>
        </w:rPr>
        <w:t xml:space="preserve">Za teške </w:t>
      </w:r>
      <w:r w:rsidRPr="008D3C0D">
        <w:rPr>
          <w:spacing w:val="-1"/>
          <w:lang w:val="hr-HR"/>
        </w:rPr>
        <w:t>povrede</w:t>
      </w:r>
      <w:r w:rsidRPr="008D3C0D">
        <w:rPr>
          <w:lang w:val="hr-HR"/>
        </w:rPr>
        <w:t xml:space="preserve"> </w:t>
      </w:r>
      <w:r w:rsidRPr="008D3C0D">
        <w:rPr>
          <w:spacing w:val="-1"/>
          <w:lang w:val="hr-HR"/>
        </w:rPr>
        <w:t>službene</w:t>
      </w:r>
      <w:r w:rsidRPr="008D3C0D">
        <w:rPr>
          <w:lang w:val="hr-HR"/>
        </w:rPr>
        <w:t xml:space="preserve"> </w:t>
      </w:r>
      <w:r w:rsidRPr="008D3C0D">
        <w:rPr>
          <w:spacing w:val="-1"/>
          <w:lang w:val="hr-HR"/>
        </w:rPr>
        <w:t>dužnosti</w:t>
      </w:r>
      <w:r w:rsidRPr="008D3C0D">
        <w:rPr>
          <w:spacing w:val="4"/>
          <w:lang w:val="hr-HR"/>
        </w:rPr>
        <w:t xml:space="preserve"> </w:t>
      </w:r>
      <w:r w:rsidRPr="008D3C0D">
        <w:rPr>
          <w:spacing w:val="-3"/>
          <w:lang w:val="hr-HR"/>
        </w:rPr>
        <w:t>mogu</w:t>
      </w:r>
      <w:r w:rsidR="00C776A1">
        <w:rPr>
          <w:lang w:val="hr-HR"/>
        </w:rPr>
        <w:t xml:space="preserve"> se izreć</w:t>
      </w:r>
      <w:r w:rsidRPr="008D3C0D">
        <w:rPr>
          <w:lang w:val="hr-HR"/>
        </w:rPr>
        <w:t>i</w:t>
      </w:r>
      <w:r w:rsidRPr="008D3C0D">
        <w:rPr>
          <w:spacing w:val="4"/>
          <w:lang w:val="hr-HR"/>
        </w:rPr>
        <w:t xml:space="preserve"> </w:t>
      </w:r>
      <w:r w:rsidR="00C776A1">
        <w:rPr>
          <w:spacing w:val="-1"/>
          <w:lang w:val="hr-HR"/>
        </w:rPr>
        <w:t>sljedeć</w:t>
      </w:r>
      <w:r w:rsidRPr="008D3C0D">
        <w:rPr>
          <w:spacing w:val="-1"/>
          <w:lang w:val="hr-HR"/>
        </w:rPr>
        <w:t>e</w:t>
      </w:r>
      <w:r w:rsidRPr="008D3C0D">
        <w:rPr>
          <w:lang w:val="hr-HR"/>
        </w:rPr>
        <w:t xml:space="preserve"> </w:t>
      </w:r>
      <w:r w:rsidRPr="008D3C0D">
        <w:rPr>
          <w:spacing w:val="-1"/>
          <w:lang w:val="hr-HR"/>
        </w:rPr>
        <w:t>kazne:</w:t>
      </w:r>
    </w:p>
    <w:p w:rsidR="00075E2C" w:rsidRPr="00075E2C" w:rsidRDefault="00075E2C" w:rsidP="00075E2C">
      <w:pPr>
        <w:spacing w:beforeLines="40" w:before="96" w:afterLines="40" w:after="96"/>
        <w:jc w:val="both"/>
        <w:rPr>
          <w:rFonts w:ascii="Arial" w:hAnsi="Arial" w:cs="Arial"/>
          <w:sz w:val="24"/>
          <w:szCs w:val="24"/>
          <w:lang w:val="hr-HR"/>
        </w:rPr>
      </w:pPr>
      <w:r w:rsidRPr="00075E2C">
        <w:rPr>
          <w:rFonts w:ascii="Arial" w:hAnsi="Arial" w:cs="Arial"/>
          <w:sz w:val="24"/>
          <w:szCs w:val="24"/>
          <w:lang w:val="hr-HR"/>
        </w:rPr>
        <w:t>1. novčana kazna na vrijeme od jednog do šest mjeseci, u mjesečnom iznosu do 20% ukupne plaće isplaćene u mjesecu u kojem je kazna izrečena,</w:t>
      </w:r>
    </w:p>
    <w:p w:rsidR="00075E2C" w:rsidRPr="00075E2C" w:rsidRDefault="00075E2C" w:rsidP="00075E2C">
      <w:pPr>
        <w:spacing w:beforeLines="40" w:before="96" w:afterLines="40" w:after="96"/>
        <w:jc w:val="both"/>
        <w:rPr>
          <w:rFonts w:ascii="Arial" w:hAnsi="Arial" w:cs="Arial"/>
          <w:sz w:val="24"/>
          <w:szCs w:val="24"/>
          <w:lang w:val="hr-HR"/>
        </w:rPr>
      </w:pPr>
      <w:r w:rsidRPr="00075E2C">
        <w:rPr>
          <w:rFonts w:ascii="Arial" w:hAnsi="Arial" w:cs="Arial"/>
          <w:sz w:val="24"/>
          <w:szCs w:val="24"/>
          <w:lang w:val="hr-HR"/>
        </w:rPr>
        <w:t>2. premještaj na radno mjesto niže složenosti poslova, unutar iste stručne spreme,</w:t>
      </w:r>
    </w:p>
    <w:p w:rsidR="00075E2C" w:rsidRPr="00075E2C" w:rsidRDefault="00075E2C" w:rsidP="00075E2C">
      <w:pPr>
        <w:spacing w:beforeLines="40" w:before="96" w:afterLines="40" w:after="96"/>
        <w:jc w:val="both"/>
        <w:rPr>
          <w:rFonts w:ascii="Arial" w:hAnsi="Arial" w:cs="Arial"/>
          <w:sz w:val="24"/>
          <w:szCs w:val="24"/>
          <w:lang w:val="hr-HR"/>
        </w:rPr>
      </w:pPr>
      <w:r w:rsidRPr="00075E2C">
        <w:rPr>
          <w:rFonts w:ascii="Arial" w:hAnsi="Arial" w:cs="Arial"/>
          <w:sz w:val="24"/>
          <w:szCs w:val="24"/>
          <w:lang w:val="hr-HR"/>
        </w:rPr>
        <w:t>3. uvjetna kazna prestanka službe,</w:t>
      </w:r>
    </w:p>
    <w:p w:rsidR="00075E2C" w:rsidRPr="00075E2C" w:rsidRDefault="00075E2C" w:rsidP="00075E2C">
      <w:pPr>
        <w:spacing w:beforeLines="40" w:before="96" w:afterLines="40" w:after="96"/>
        <w:jc w:val="both"/>
        <w:rPr>
          <w:rFonts w:ascii="Arial" w:hAnsi="Arial" w:cs="Arial"/>
          <w:sz w:val="24"/>
          <w:szCs w:val="24"/>
          <w:lang w:val="hr-HR"/>
        </w:rPr>
      </w:pPr>
      <w:r w:rsidRPr="00075E2C">
        <w:rPr>
          <w:rFonts w:ascii="Arial" w:hAnsi="Arial" w:cs="Arial"/>
          <w:sz w:val="24"/>
          <w:szCs w:val="24"/>
          <w:lang w:val="hr-HR"/>
        </w:rPr>
        <w:t>4. prestanak službe.</w:t>
      </w:r>
    </w:p>
    <w:p w:rsidR="00075E2C" w:rsidRPr="00075E2C" w:rsidRDefault="00075E2C" w:rsidP="00075E2C">
      <w:pPr>
        <w:spacing w:beforeLines="40" w:before="96" w:afterLines="40" w:after="96"/>
        <w:jc w:val="both"/>
        <w:rPr>
          <w:rFonts w:ascii="Arial" w:hAnsi="Arial" w:cs="Arial"/>
          <w:sz w:val="24"/>
          <w:szCs w:val="24"/>
          <w:lang w:val="hr-HR"/>
        </w:rPr>
      </w:pPr>
      <w:r w:rsidRPr="00075E2C">
        <w:rPr>
          <w:rFonts w:ascii="Arial" w:hAnsi="Arial" w:cs="Arial"/>
          <w:sz w:val="24"/>
          <w:szCs w:val="24"/>
          <w:lang w:val="hr-HR"/>
        </w:rPr>
        <w:t xml:space="preserve">Zbroj novčanih kazni izrečenih u jednom mjesecu za lake i teške povrede službene </w:t>
      </w:r>
      <w:r w:rsidRPr="00075E2C">
        <w:rPr>
          <w:rFonts w:ascii="Arial" w:hAnsi="Arial" w:cs="Arial"/>
          <w:sz w:val="24"/>
          <w:szCs w:val="24"/>
          <w:lang w:val="hr-HR"/>
        </w:rPr>
        <w:lastRenderedPageBreak/>
        <w:t>dužnosti ne može iznositi više od 30% ukupne plaće isplaćene službeniku u tom mjesecu.</w:t>
      </w:r>
    </w:p>
    <w:p w:rsidR="00075E2C" w:rsidRPr="00075E2C" w:rsidRDefault="00075E2C" w:rsidP="00075E2C">
      <w:pPr>
        <w:spacing w:beforeLines="40" w:before="96" w:afterLines="40" w:after="96"/>
        <w:jc w:val="both"/>
        <w:rPr>
          <w:rFonts w:ascii="Arial" w:hAnsi="Arial" w:cs="Arial"/>
          <w:sz w:val="24"/>
          <w:szCs w:val="24"/>
          <w:lang w:val="hr-HR"/>
        </w:rPr>
      </w:pPr>
      <w:r w:rsidRPr="00075E2C">
        <w:rPr>
          <w:rFonts w:ascii="Arial" w:hAnsi="Arial" w:cs="Arial"/>
          <w:sz w:val="24"/>
          <w:szCs w:val="24"/>
          <w:lang w:val="hr-HR"/>
        </w:rPr>
        <w:t>Kazna premještaja na radno mjesto niže složenosti poslova može se izreći samo ako postoji slobodno radno mjesto u upravnom tijelu u kojem je službenik zaposlen ili u drugom upravnom tijelu iste lokalne jedinice.</w:t>
      </w:r>
    </w:p>
    <w:p w:rsidR="00075E2C" w:rsidRPr="00075E2C" w:rsidRDefault="00075E2C" w:rsidP="00075E2C">
      <w:pPr>
        <w:spacing w:beforeLines="40" w:before="96" w:afterLines="40" w:after="96"/>
        <w:jc w:val="both"/>
        <w:rPr>
          <w:rFonts w:ascii="Arial" w:hAnsi="Arial" w:cs="Arial"/>
          <w:sz w:val="24"/>
          <w:szCs w:val="24"/>
          <w:lang w:val="hr-HR"/>
        </w:rPr>
      </w:pPr>
      <w:r w:rsidRPr="00075E2C">
        <w:rPr>
          <w:rFonts w:ascii="Arial" w:hAnsi="Arial" w:cs="Arial"/>
          <w:sz w:val="24"/>
          <w:szCs w:val="24"/>
          <w:lang w:val="hr-HR"/>
        </w:rPr>
        <w:t>Uvjetna kazna prestanka službe iz stavka 1. točke 3. ovoga članka izriče se kao kazna prestanka službe uz rok kušnje od jedne godine, s tim da se kazna neće izvršiti pod uvjetom da službenik u tom roku ne počini novu tešku povredu službene dužnosti.</w:t>
      </w:r>
    </w:p>
    <w:p w:rsidR="00075E2C" w:rsidRPr="00075E2C" w:rsidRDefault="00075E2C" w:rsidP="00075E2C">
      <w:pPr>
        <w:spacing w:beforeLines="40" w:before="96" w:afterLines="40" w:after="96"/>
        <w:jc w:val="both"/>
        <w:rPr>
          <w:rFonts w:ascii="Arial" w:hAnsi="Arial" w:cs="Arial"/>
          <w:sz w:val="24"/>
          <w:szCs w:val="24"/>
          <w:lang w:val="hr-HR"/>
        </w:rPr>
      </w:pPr>
      <w:r w:rsidRPr="00075E2C">
        <w:rPr>
          <w:rFonts w:ascii="Arial" w:hAnsi="Arial" w:cs="Arial"/>
          <w:sz w:val="24"/>
          <w:szCs w:val="24"/>
          <w:lang w:val="hr-HR"/>
        </w:rPr>
        <w:t>Službeniku koji u roku kušnje iz stavka 4. ovoga članka počini novu tešku povredu službene dužnosti služba prestaje po sili zakona danom izvršnosti odluke službeničkog suda kojom je utvrđena odgovornost službenika za novu tešku povredu službene dužnosti.</w:t>
      </w:r>
    </w:p>
    <w:p w:rsidR="00075E2C" w:rsidRPr="00075E2C" w:rsidRDefault="00075E2C" w:rsidP="00075E2C">
      <w:pPr>
        <w:spacing w:beforeLines="40" w:before="96" w:afterLines="40" w:after="96"/>
        <w:jc w:val="both"/>
        <w:rPr>
          <w:rFonts w:ascii="Arial" w:hAnsi="Arial" w:cs="Arial"/>
          <w:sz w:val="24"/>
          <w:szCs w:val="24"/>
          <w:lang w:val="hr-HR"/>
        </w:rPr>
      </w:pPr>
      <w:r w:rsidRPr="00075E2C">
        <w:rPr>
          <w:rFonts w:ascii="Arial" w:hAnsi="Arial" w:cs="Arial"/>
          <w:sz w:val="24"/>
          <w:szCs w:val="24"/>
          <w:lang w:val="hr-HR"/>
        </w:rPr>
        <w:t>Službeniku se obvezno izriče kazna prestanka državne službe iz stavka 1. točke 4. ovoga članka ako bude proglašen odgovornim za tešku povredu službene dužnosti koja ima obilježja korupcije.</w:t>
      </w:r>
    </w:p>
    <w:p w:rsidR="00075E2C" w:rsidRPr="00075E2C" w:rsidRDefault="00075E2C" w:rsidP="00075E2C">
      <w:pPr>
        <w:spacing w:beforeLines="40" w:before="96" w:afterLines="40" w:after="96"/>
        <w:jc w:val="both"/>
        <w:rPr>
          <w:rFonts w:ascii="Arial" w:hAnsi="Arial" w:cs="Arial"/>
          <w:sz w:val="24"/>
          <w:szCs w:val="24"/>
          <w:lang w:val="hr-HR"/>
        </w:rPr>
      </w:pPr>
      <w:r w:rsidRPr="00075E2C">
        <w:rPr>
          <w:rFonts w:ascii="Arial" w:hAnsi="Arial" w:cs="Arial"/>
          <w:sz w:val="24"/>
          <w:szCs w:val="24"/>
          <w:lang w:val="hr-HR"/>
        </w:rPr>
        <w:t>Kazne izrečene u postupku zbog povrede službene dužnosti izvršava pročelnik upravnog tijela ili službena osoba kojoj je rješavanje o tome utvrđeno opisom poslova radnog mjesta, sukladno pravilniku o unutarnjem redu.</w:t>
      </w:r>
    </w:p>
    <w:p w:rsidR="00075E2C" w:rsidRPr="00075E2C" w:rsidRDefault="00075E2C" w:rsidP="00075E2C">
      <w:pPr>
        <w:spacing w:beforeLines="40" w:before="96" w:afterLines="40" w:after="96"/>
        <w:jc w:val="both"/>
        <w:rPr>
          <w:rFonts w:ascii="Arial" w:hAnsi="Arial" w:cs="Arial"/>
          <w:sz w:val="24"/>
          <w:szCs w:val="24"/>
          <w:lang w:val="hr-HR"/>
        </w:rPr>
      </w:pPr>
      <w:r w:rsidRPr="00075E2C">
        <w:rPr>
          <w:rFonts w:ascii="Arial" w:hAnsi="Arial" w:cs="Arial"/>
          <w:sz w:val="24"/>
          <w:szCs w:val="24"/>
          <w:lang w:val="hr-HR"/>
        </w:rPr>
        <w:t>Kaznu izrečenu pročelniku upravnog tijela izvršava općinski načelnik, gradonačelnik, odnosno župan.</w:t>
      </w:r>
    </w:p>
    <w:p w:rsidR="00075E2C" w:rsidRPr="00075E2C" w:rsidRDefault="00C776A1" w:rsidP="00543214">
      <w:pPr>
        <w:pStyle w:val="NoSpacing"/>
        <w:jc w:val="center"/>
        <w:rPr>
          <w:rFonts w:ascii="Arial" w:hAnsi="Arial" w:cs="Arial"/>
          <w:sz w:val="24"/>
          <w:szCs w:val="24"/>
          <w:lang w:val="hr-HR"/>
        </w:rPr>
      </w:pPr>
      <w:r w:rsidRPr="00075E2C">
        <w:rPr>
          <w:rFonts w:ascii="Arial" w:hAnsi="Arial" w:cs="Arial"/>
          <w:sz w:val="24"/>
          <w:szCs w:val="24"/>
          <w:lang w:val="hr-HR"/>
        </w:rPr>
        <w:t>Određ</w:t>
      </w:r>
      <w:r w:rsidR="008D3C0D" w:rsidRPr="00075E2C">
        <w:rPr>
          <w:rFonts w:ascii="Arial" w:hAnsi="Arial" w:cs="Arial"/>
          <w:sz w:val="24"/>
          <w:szCs w:val="24"/>
          <w:lang w:val="hr-HR"/>
        </w:rPr>
        <w:t>ivanje</w:t>
      </w:r>
      <w:r w:rsidR="008D3C0D" w:rsidRPr="00075E2C">
        <w:rPr>
          <w:rFonts w:ascii="Arial" w:hAnsi="Arial" w:cs="Arial"/>
          <w:spacing w:val="1"/>
          <w:sz w:val="24"/>
          <w:szCs w:val="24"/>
          <w:lang w:val="hr-HR"/>
        </w:rPr>
        <w:t xml:space="preserve"> </w:t>
      </w:r>
      <w:r w:rsidR="008D3C0D" w:rsidRPr="00075E2C">
        <w:rPr>
          <w:rFonts w:ascii="Arial" w:hAnsi="Arial" w:cs="Arial"/>
          <w:sz w:val="24"/>
          <w:szCs w:val="24"/>
          <w:lang w:val="hr-HR"/>
        </w:rPr>
        <w:t>i</w:t>
      </w:r>
      <w:r w:rsidR="008D3C0D" w:rsidRPr="00075E2C">
        <w:rPr>
          <w:rFonts w:ascii="Arial" w:hAnsi="Arial" w:cs="Arial"/>
          <w:spacing w:val="1"/>
          <w:sz w:val="24"/>
          <w:szCs w:val="24"/>
          <w:lang w:val="hr-HR"/>
        </w:rPr>
        <w:t xml:space="preserve"> </w:t>
      </w:r>
      <w:r w:rsidR="008D3C0D" w:rsidRPr="00075E2C">
        <w:rPr>
          <w:rFonts w:ascii="Arial" w:hAnsi="Arial" w:cs="Arial"/>
          <w:sz w:val="24"/>
          <w:szCs w:val="24"/>
          <w:lang w:val="hr-HR"/>
        </w:rPr>
        <w:t>izvršenje</w:t>
      </w:r>
      <w:r w:rsidR="008D3C0D" w:rsidRPr="00075E2C">
        <w:rPr>
          <w:rFonts w:ascii="Arial" w:hAnsi="Arial" w:cs="Arial"/>
          <w:spacing w:val="1"/>
          <w:sz w:val="24"/>
          <w:szCs w:val="24"/>
          <w:lang w:val="hr-HR"/>
        </w:rPr>
        <w:t xml:space="preserve"> </w:t>
      </w:r>
      <w:r w:rsidR="008D3C0D" w:rsidRPr="00075E2C">
        <w:rPr>
          <w:rFonts w:ascii="Arial" w:hAnsi="Arial" w:cs="Arial"/>
          <w:sz w:val="24"/>
          <w:szCs w:val="24"/>
          <w:lang w:val="hr-HR"/>
        </w:rPr>
        <w:t>kazne</w:t>
      </w:r>
    </w:p>
    <w:p w:rsidR="003E3B11" w:rsidRPr="00075E2C" w:rsidRDefault="00C776A1" w:rsidP="00543214">
      <w:pPr>
        <w:pStyle w:val="NoSpacing"/>
        <w:jc w:val="center"/>
        <w:rPr>
          <w:rFonts w:ascii="Arial" w:hAnsi="Arial" w:cs="Arial"/>
          <w:sz w:val="24"/>
          <w:szCs w:val="24"/>
          <w:lang w:val="hr-HR"/>
        </w:rPr>
      </w:pPr>
      <w:r w:rsidRPr="00075E2C">
        <w:rPr>
          <w:rFonts w:ascii="Arial" w:hAnsi="Arial" w:cs="Arial"/>
          <w:sz w:val="24"/>
          <w:szCs w:val="24"/>
          <w:lang w:val="hr-HR"/>
        </w:rPr>
        <w:t>Č</w:t>
      </w:r>
      <w:r w:rsidR="008D3C0D" w:rsidRPr="00075E2C">
        <w:rPr>
          <w:rFonts w:ascii="Arial" w:hAnsi="Arial" w:cs="Arial"/>
          <w:sz w:val="24"/>
          <w:szCs w:val="24"/>
          <w:lang w:val="hr-HR"/>
        </w:rPr>
        <w:t>lanak</w:t>
      </w:r>
      <w:r w:rsidR="008D3C0D" w:rsidRPr="00075E2C">
        <w:rPr>
          <w:rFonts w:ascii="Arial" w:hAnsi="Arial" w:cs="Arial"/>
          <w:spacing w:val="-4"/>
          <w:sz w:val="24"/>
          <w:szCs w:val="24"/>
          <w:lang w:val="hr-HR"/>
        </w:rPr>
        <w:t xml:space="preserve"> </w:t>
      </w:r>
      <w:r w:rsidR="008D3C0D" w:rsidRPr="00075E2C">
        <w:rPr>
          <w:rFonts w:ascii="Arial" w:hAnsi="Arial" w:cs="Arial"/>
          <w:sz w:val="24"/>
          <w:szCs w:val="24"/>
          <w:lang w:val="hr-HR"/>
        </w:rPr>
        <w:t>66.</w:t>
      </w:r>
    </w:p>
    <w:p w:rsidR="00075E2C" w:rsidRPr="00075E2C" w:rsidRDefault="00075E2C" w:rsidP="00075E2C">
      <w:pPr>
        <w:spacing w:beforeLines="40" w:before="96" w:afterLines="40" w:after="96"/>
        <w:jc w:val="both"/>
        <w:rPr>
          <w:rFonts w:ascii="Arial" w:hAnsi="Arial" w:cs="Arial"/>
          <w:sz w:val="24"/>
          <w:szCs w:val="24"/>
          <w:lang w:val="hr-HR"/>
        </w:rPr>
      </w:pPr>
      <w:r w:rsidRPr="00075E2C">
        <w:rPr>
          <w:rFonts w:ascii="Arial" w:hAnsi="Arial" w:cs="Arial"/>
          <w:sz w:val="24"/>
          <w:szCs w:val="24"/>
          <w:lang w:val="hr-HR"/>
        </w:rPr>
        <w:t>Pri određivanju vrste kazne uzimaju se u obzir težina počinjene povrede i nastale posljedice, stupanj odgovornosti službenika, okolnosti u kojima je povreda počinjena te olakotne i otegotne okolnosti na strani službenika.</w:t>
      </w:r>
    </w:p>
    <w:p w:rsidR="00075E2C" w:rsidRPr="00075E2C" w:rsidRDefault="00075E2C" w:rsidP="00075E2C">
      <w:pPr>
        <w:spacing w:beforeLines="40" w:before="96" w:afterLines="40" w:after="96"/>
        <w:jc w:val="both"/>
        <w:rPr>
          <w:rFonts w:ascii="Arial" w:hAnsi="Arial" w:cs="Arial"/>
          <w:sz w:val="24"/>
          <w:szCs w:val="24"/>
          <w:lang w:val="hr-HR"/>
        </w:rPr>
      </w:pPr>
      <w:r w:rsidRPr="00075E2C">
        <w:rPr>
          <w:rFonts w:ascii="Arial" w:hAnsi="Arial" w:cs="Arial"/>
          <w:sz w:val="24"/>
          <w:szCs w:val="24"/>
          <w:lang w:val="hr-HR"/>
        </w:rPr>
        <w:t>Kod izricanja kazne za tešku povredu službene dužnosti službenički sud nije vezan prijedlogom za izricanje kazne navedenim u zahtjevu za pokretanje postupka.</w:t>
      </w:r>
    </w:p>
    <w:p w:rsidR="00075E2C" w:rsidRPr="00075E2C" w:rsidRDefault="00075E2C" w:rsidP="00075E2C">
      <w:pPr>
        <w:spacing w:beforeLines="40" w:before="96" w:afterLines="40" w:after="96"/>
        <w:jc w:val="both"/>
        <w:rPr>
          <w:rFonts w:ascii="Arial" w:hAnsi="Arial" w:cs="Arial"/>
          <w:sz w:val="24"/>
          <w:szCs w:val="24"/>
          <w:lang w:val="hr-HR"/>
        </w:rPr>
      </w:pPr>
      <w:r w:rsidRPr="00075E2C">
        <w:rPr>
          <w:rFonts w:ascii="Arial" w:hAnsi="Arial" w:cs="Arial"/>
          <w:sz w:val="24"/>
          <w:szCs w:val="24"/>
          <w:lang w:val="hr-HR"/>
        </w:rPr>
        <w:t>Izvršenje kazne za laku povredu službene dužnosti zastarijeva u roku jedne godine, a za tešku povredu službene dužnosti u roku dvije godine od izvršnosti rješenja kojim je kazna izrečena.</w:t>
      </w:r>
    </w:p>
    <w:p w:rsidR="00075E2C" w:rsidRPr="00075E2C" w:rsidRDefault="00075E2C" w:rsidP="00075E2C">
      <w:pPr>
        <w:spacing w:beforeLines="40" w:before="96" w:afterLines="40" w:after="96"/>
        <w:jc w:val="both"/>
        <w:rPr>
          <w:rFonts w:ascii="Arial" w:hAnsi="Arial" w:cs="Arial"/>
          <w:sz w:val="24"/>
          <w:szCs w:val="24"/>
          <w:lang w:val="hr-HR"/>
        </w:rPr>
      </w:pPr>
      <w:r w:rsidRPr="00075E2C">
        <w:rPr>
          <w:rFonts w:ascii="Arial" w:hAnsi="Arial" w:cs="Arial"/>
          <w:sz w:val="24"/>
          <w:szCs w:val="24"/>
          <w:lang w:val="hr-HR"/>
        </w:rPr>
        <w:t>Protekom roka od dvije godine, nakon pravomoćnosti izrečene kazne za laku povredu službene dužnosti, izrečena kazna briše se pod uvjetom da službenik nije počinio novu povredu službene dužnosti od pravomoćnosti izrečene kazne.</w:t>
      </w:r>
    </w:p>
    <w:p w:rsidR="0037794B" w:rsidRDefault="00075E2C" w:rsidP="00707FF1">
      <w:pPr>
        <w:spacing w:beforeLines="40" w:before="96" w:afterLines="40" w:after="96"/>
        <w:jc w:val="both"/>
        <w:rPr>
          <w:rFonts w:ascii="Arial" w:hAnsi="Arial" w:cs="Arial"/>
          <w:sz w:val="24"/>
          <w:szCs w:val="24"/>
          <w:lang w:val="hr-HR"/>
        </w:rPr>
      </w:pPr>
      <w:r w:rsidRPr="00075E2C">
        <w:rPr>
          <w:rFonts w:ascii="Arial" w:hAnsi="Arial" w:cs="Arial"/>
          <w:sz w:val="24"/>
          <w:szCs w:val="24"/>
          <w:lang w:val="hr-HR"/>
        </w:rPr>
        <w:t>Protekom roka od četiri godine, nakon pravomoćnosti izrečene kazne za tešku povredu službene dužnosti, izrečena kazna briše se pod uvjetom da službenik nije počinio novu povredu službene dužnosti od pravomoćnosti izrečene kazne.</w:t>
      </w:r>
    </w:p>
    <w:p w:rsidR="00707FF1" w:rsidRPr="00707FF1" w:rsidRDefault="00707FF1" w:rsidP="00707FF1">
      <w:pPr>
        <w:spacing w:beforeLines="40" w:before="96" w:afterLines="40" w:after="96"/>
        <w:jc w:val="both"/>
        <w:rPr>
          <w:rFonts w:ascii="Arial" w:hAnsi="Arial" w:cs="Arial"/>
          <w:sz w:val="24"/>
          <w:szCs w:val="24"/>
          <w:lang w:val="hr-HR"/>
        </w:rPr>
      </w:pPr>
    </w:p>
    <w:p w:rsidR="00075E2C" w:rsidRPr="00075E2C" w:rsidRDefault="00075E2C" w:rsidP="00075E2C">
      <w:pPr>
        <w:spacing w:beforeLines="40" w:before="96" w:afterLines="40" w:after="96"/>
        <w:jc w:val="center"/>
        <w:rPr>
          <w:rFonts w:ascii="Arial" w:hAnsi="Arial" w:cs="Arial"/>
          <w:b/>
          <w:sz w:val="24"/>
          <w:szCs w:val="24"/>
          <w:lang w:val="hr-HR"/>
        </w:rPr>
      </w:pPr>
      <w:r w:rsidRPr="00075E2C">
        <w:rPr>
          <w:rFonts w:ascii="Arial" w:hAnsi="Arial" w:cs="Arial"/>
          <w:b/>
          <w:sz w:val="24"/>
          <w:szCs w:val="24"/>
          <w:lang w:val="hr-HR"/>
        </w:rPr>
        <w:t>e.</w:t>
      </w:r>
      <w:r>
        <w:rPr>
          <w:rFonts w:ascii="Arial" w:hAnsi="Arial" w:cs="Arial"/>
          <w:b/>
          <w:sz w:val="24"/>
          <w:szCs w:val="24"/>
          <w:lang w:val="hr-HR"/>
        </w:rPr>
        <w:t xml:space="preserve"> </w:t>
      </w:r>
      <w:r w:rsidRPr="00075E2C">
        <w:rPr>
          <w:rFonts w:ascii="Arial" w:hAnsi="Arial" w:cs="Arial"/>
          <w:b/>
          <w:sz w:val="24"/>
          <w:szCs w:val="24"/>
          <w:lang w:val="hr-HR"/>
        </w:rPr>
        <w:t>Udaljenje iz službe</w:t>
      </w:r>
    </w:p>
    <w:p w:rsidR="00075E2C" w:rsidRPr="00075E2C" w:rsidRDefault="00075E2C" w:rsidP="00075E2C">
      <w:pPr>
        <w:rPr>
          <w:lang w:val="hr-HR"/>
        </w:rPr>
      </w:pPr>
    </w:p>
    <w:p w:rsidR="00075E2C" w:rsidRPr="0037794B" w:rsidRDefault="008D3C0D">
      <w:pPr>
        <w:pStyle w:val="BodyText"/>
        <w:spacing w:before="103"/>
        <w:ind w:left="554" w:right="557"/>
        <w:jc w:val="center"/>
        <w:rPr>
          <w:spacing w:val="-2"/>
          <w:lang w:val="hr-HR"/>
        </w:rPr>
      </w:pPr>
      <w:r w:rsidRPr="008D3C0D">
        <w:rPr>
          <w:spacing w:val="-1"/>
          <w:lang w:val="hr-HR"/>
        </w:rPr>
        <w:t>Razlozi</w:t>
      </w:r>
      <w:r w:rsidRPr="008D3C0D">
        <w:rPr>
          <w:spacing w:val="1"/>
          <w:lang w:val="hr-HR"/>
        </w:rPr>
        <w:t xml:space="preserve"> </w:t>
      </w:r>
      <w:r w:rsidRPr="008D3C0D">
        <w:rPr>
          <w:spacing w:val="-2"/>
          <w:lang w:val="hr-HR"/>
        </w:rPr>
        <w:t>udaljenja</w:t>
      </w:r>
    </w:p>
    <w:p w:rsidR="003E3B11" w:rsidRPr="008D3C0D" w:rsidRDefault="006E7866">
      <w:pPr>
        <w:pStyle w:val="BodyText"/>
        <w:spacing w:before="93"/>
        <w:ind w:left="554" w:right="554"/>
        <w:jc w:val="center"/>
        <w:rPr>
          <w:lang w:val="hr-HR"/>
        </w:rPr>
      </w:pPr>
      <w:r>
        <w:rPr>
          <w:spacing w:val="-1"/>
          <w:lang w:val="hr-HR"/>
        </w:rPr>
        <w:t>Č</w:t>
      </w:r>
      <w:r w:rsidR="008D3C0D" w:rsidRPr="008D3C0D">
        <w:rPr>
          <w:spacing w:val="-1"/>
          <w:lang w:val="hr-HR"/>
        </w:rPr>
        <w:t>lanak</w:t>
      </w:r>
      <w:r w:rsidR="008D3C0D" w:rsidRPr="008D3C0D">
        <w:rPr>
          <w:spacing w:val="-4"/>
          <w:lang w:val="hr-HR"/>
        </w:rPr>
        <w:t xml:space="preserve"> </w:t>
      </w:r>
      <w:r w:rsidR="008D3C0D" w:rsidRPr="008D3C0D">
        <w:rPr>
          <w:lang w:val="hr-HR"/>
        </w:rPr>
        <w:t>67.</w:t>
      </w:r>
    </w:p>
    <w:p w:rsidR="00075E2C" w:rsidRPr="00075E2C" w:rsidRDefault="00075E2C" w:rsidP="00075E2C">
      <w:pPr>
        <w:spacing w:beforeLines="40" w:before="96" w:afterLines="40" w:after="96"/>
        <w:jc w:val="both"/>
        <w:rPr>
          <w:rFonts w:ascii="Arial" w:hAnsi="Arial" w:cs="Arial"/>
          <w:sz w:val="24"/>
          <w:szCs w:val="24"/>
          <w:lang w:val="hr-HR"/>
        </w:rPr>
      </w:pPr>
      <w:r w:rsidRPr="00075E2C">
        <w:rPr>
          <w:rFonts w:ascii="Arial" w:hAnsi="Arial" w:cs="Arial"/>
          <w:sz w:val="24"/>
          <w:szCs w:val="24"/>
          <w:lang w:val="hr-HR"/>
        </w:rPr>
        <w:t>Službenika se rješenjem može udaljiti iz službe ako je protiv njega pokrenut kazneni postupak ili postupak zbog teške povrede službene dužnosti, a povreda je takve prirode da bi ostanak u službi, dok traje taj postupak, mogao štetiti interesima službe.</w:t>
      </w:r>
    </w:p>
    <w:p w:rsidR="00075E2C" w:rsidRPr="00075E2C" w:rsidRDefault="00075E2C" w:rsidP="00075E2C">
      <w:pPr>
        <w:spacing w:beforeLines="40" w:before="96" w:afterLines="40" w:after="96"/>
        <w:jc w:val="both"/>
        <w:rPr>
          <w:rFonts w:ascii="Arial" w:hAnsi="Arial" w:cs="Arial"/>
          <w:sz w:val="24"/>
          <w:szCs w:val="24"/>
          <w:lang w:val="hr-HR"/>
        </w:rPr>
      </w:pPr>
      <w:r w:rsidRPr="00075E2C">
        <w:rPr>
          <w:rFonts w:ascii="Arial" w:hAnsi="Arial" w:cs="Arial"/>
          <w:sz w:val="24"/>
          <w:szCs w:val="24"/>
          <w:lang w:val="hr-HR"/>
        </w:rPr>
        <w:t>Obvezno se udaljuje iz službe službenika protiv kojeg je pokrenut kazneni postupak ili postupak zbog teške povrede službene dužnosti zbog djela s obilježjima korupcije.</w:t>
      </w:r>
    </w:p>
    <w:p w:rsidR="00075E2C" w:rsidRPr="00075E2C" w:rsidRDefault="00075E2C" w:rsidP="00075E2C">
      <w:pPr>
        <w:spacing w:beforeLines="40" w:before="96" w:afterLines="40" w:after="96"/>
        <w:jc w:val="both"/>
        <w:rPr>
          <w:rFonts w:ascii="Arial" w:hAnsi="Arial" w:cs="Arial"/>
          <w:sz w:val="24"/>
          <w:szCs w:val="24"/>
          <w:lang w:val="hr-HR"/>
        </w:rPr>
      </w:pPr>
      <w:r w:rsidRPr="00075E2C">
        <w:rPr>
          <w:rFonts w:ascii="Arial" w:hAnsi="Arial" w:cs="Arial"/>
          <w:sz w:val="24"/>
          <w:szCs w:val="24"/>
          <w:lang w:val="hr-HR"/>
        </w:rPr>
        <w:t>Smatra se da je udaljen iz službe službenik protiv kojeg je pokrenut istražni postupak i određen pritvor, o čemu se donosi rješenje.</w:t>
      </w:r>
    </w:p>
    <w:p w:rsidR="00075E2C" w:rsidRPr="00075E2C" w:rsidRDefault="00075E2C" w:rsidP="00075E2C">
      <w:pPr>
        <w:spacing w:beforeLines="40" w:before="96" w:afterLines="40" w:after="96"/>
        <w:jc w:val="both"/>
        <w:rPr>
          <w:rFonts w:ascii="Arial" w:hAnsi="Arial" w:cs="Arial"/>
          <w:sz w:val="24"/>
          <w:szCs w:val="24"/>
          <w:lang w:val="hr-HR"/>
        </w:rPr>
      </w:pPr>
      <w:r w:rsidRPr="00075E2C">
        <w:rPr>
          <w:rFonts w:ascii="Arial" w:hAnsi="Arial" w:cs="Arial"/>
          <w:sz w:val="24"/>
          <w:szCs w:val="24"/>
          <w:lang w:val="hr-HR"/>
        </w:rPr>
        <w:lastRenderedPageBreak/>
        <w:t>Udaljenje iz službe traje do okončanja kaznenog postupka ili postupka zbog teške povrede službene dužnosti, a u slučaju iz stavka 3. ovoga članka, do isteka pritvora.</w:t>
      </w:r>
    </w:p>
    <w:p w:rsidR="003E3B11" w:rsidRPr="008D3C0D" w:rsidRDefault="008D3C0D">
      <w:pPr>
        <w:pStyle w:val="BodyText"/>
        <w:spacing w:before="189"/>
        <w:ind w:left="553" w:right="557"/>
        <w:jc w:val="center"/>
        <w:rPr>
          <w:lang w:val="hr-HR"/>
        </w:rPr>
      </w:pPr>
      <w:r w:rsidRPr="008D3C0D">
        <w:rPr>
          <w:spacing w:val="-1"/>
          <w:lang w:val="hr-HR"/>
        </w:rPr>
        <w:t>Žalba</w:t>
      </w:r>
      <w:r w:rsidRPr="008D3C0D">
        <w:rPr>
          <w:spacing w:val="1"/>
          <w:lang w:val="hr-HR"/>
        </w:rPr>
        <w:t xml:space="preserve"> </w:t>
      </w:r>
      <w:r w:rsidRPr="008D3C0D">
        <w:rPr>
          <w:spacing w:val="-1"/>
          <w:lang w:val="hr-HR"/>
        </w:rPr>
        <w:t>protiv</w:t>
      </w:r>
      <w:r w:rsidRPr="008D3C0D">
        <w:rPr>
          <w:spacing w:val="1"/>
          <w:lang w:val="hr-HR"/>
        </w:rPr>
        <w:t xml:space="preserve"> </w:t>
      </w:r>
      <w:r w:rsidRPr="008D3C0D">
        <w:rPr>
          <w:spacing w:val="-2"/>
          <w:lang w:val="hr-HR"/>
        </w:rPr>
        <w:t>rješenja</w:t>
      </w:r>
      <w:r w:rsidRPr="008D3C0D">
        <w:rPr>
          <w:spacing w:val="1"/>
          <w:lang w:val="hr-HR"/>
        </w:rPr>
        <w:t xml:space="preserve"> </w:t>
      </w:r>
      <w:r w:rsidRPr="008D3C0D">
        <w:rPr>
          <w:lang w:val="hr-HR"/>
        </w:rPr>
        <w:t>o</w:t>
      </w:r>
      <w:r w:rsidRPr="008D3C0D">
        <w:rPr>
          <w:spacing w:val="1"/>
          <w:lang w:val="hr-HR"/>
        </w:rPr>
        <w:t xml:space="preserve"> </w:t>
      </w:r>
      <w:r w:rsidRPr="008D3C0D">
        <w:rPr>
          <w:spacing w:val="-2"/>
          <w:lang w:val="hr-HR"/>
        </w:rPr>
        <w:t>udaljenju</w:t>
      </w:r>
    </w:p>
    <w:p w:rsidR="003E3B11" w:rsidRPr="008D3C0D" w:rsidRDefault="006E7866">
      <w:pPr>
        <w:pStyle w:val="BodyText"/>
        <w:spacing w:before="98"/>
        <w:ind w:left="554" w:right="554"/>
        <w:jc w:val="center"/>
        <w:rPr>
          <w:lang w:val="hr-HR"/>
        </w:rPr>
      </w:pPr>
      <w:r>
        <w:rPr>
          <w:spacing w:val="-1"/>
          <w:lang w:val="hr-HR"/>
        </w:rPr>
        <w:t>Č</w:t>
      </w:r>
      <w:r w:rsidR="008D3C0D" w:rsidRPr="008D3C0D">
        <w:rPr>
          <w:spacing w:val="-1"/>
          <w:lang w:val="hr-HR"/>
        </w:rPr>
        <w:t>lanak</w:t>
      </w:r>
      <w:r w:rsidR="008D3C0D" w:rsidRPr="008D3C0D">
        <w:rPr>
          <w:spacing w:val="-4"/>
          <w:lang w:val="hr-HR"/>
        </w:rPr>
        <w:t xml:space="preserve"> </w:t>
      </w:r>
      <w:r w:rsidR="008D3C0D" w:rsidRPr="008D3C0D">
        <w:rPr>
          <w:lang w:val="hr-HR"/>
        </w:rPr>
        <w:t>68.</w:t>
      </w:r>
    </w:p>
    <w:p w:rsidR="003E3B11" w:rsidRPr="008D3C0D" w:rsidRDefault="008D3C0D">
      <w:pPr>
        <w:pStyle w:val="BodyText"/>
        <w:spacing w:before="93"/>
        <w:ind w:right="108"/>
        <w:jc w:val="both"/>
        <w:rPr>
          <w:lang w:val="hr-HR"/>
        </w:rPr>
      </w:pPr>
      <w:r w:rsidRPr="008D3C0D">
        <w:rPr>
          <w:lang w:val="hr-HR"/>
        </w:rPr>
        <w:t>Protiv</w:t>
      </w:r>
      <w:r w:rsidRPr="008D3C0D">
        <w:rPr>
          <w:spacing w:val="6"/>
          <w:lang w:val="hr-HR"/>
        </w:rPr>
        <w:t xml:space="preserve"> </w:t>
      </w:r>
      <w:r w:rsidRPr="008D3C0D">
        <w:rPr>
          <w:spacing w:val="-2"/>
          <w:lang w:val="hr-HR"/>
        </w:rPr>
        <w:t>rješenja</w:t>
      </w:r>
      <w:r w:rsidRPr="008D3C0D">
        <w:rPr>
          <w:spacing w:val="10"/>
          <w:lang w:val="hr-HR"/>
        </w:rPr>
        <w:t xml:space="preserve"> </w:t>
      </w:r>
      <w:r w:rsidRPr="008D3C0D">
        <w:rPr>
          <w:lang w:val="hr-HR"/>
        </w:rPr>
        <w:t>o</w:t>
      </w:r>
      <w:r w:rsidRPr="008D3C0D">
        <w:rPr>
          <w:spacing w:val="10"/>
          <w:lang w:val="hr-HR"/>
        </w:rPr>
        <w:t xml:space="preserve"> </w:t>
      </w:r>
      <w:r w:rsidRPr="008D3C0D">
        <w:rPr>
          <w:spacing w:val="-2"/>
          <w:lang w:val="hr-HR"/>
        </w:rPr>
        <w:t>udaljenju</w:t>
      </w:r>
      <w:r w:rsidRPr="008D3C0D">
        <w:rPr>
          <w:spacing w:val="10"/>
          <w:lang w:val="hr-HR"/>
        </w:rPr>
        <w:t xml:space="preserve"> </w:t>
      </w:r>
      <w:r w:rsidRPr="008D3C0D">
        <w:rPr>
          <w:spacing w:val="2"/>
          <w:lang w:val="hr-HR"/>
        </w:rPr>
        <w:t>iz</w:t>
      </w:r>
      <w:r w:rsidRPr="008D3C0D">
        <w:rPr>
          <w:spacing w:val="10"/>
          <w:lang w:val="hr-HR"/>
        </w:rPr>
        <w:t xml:space="preserve"> </w:t>
      </w:r>
      <w:r w:rsidRPr="008D3C0D">
        <w:rPr>
          <w:lang w:val="hr-HR"/>
        </w:rPr>
        <w:t>službe</w:t>
      </w:r>
      <w:r w:rsidRPr="008D3C0D">
        <w:rPr>
          <w:spacing w:val="10"/>
          <w:lang w:val="hr-HR"/>
        </w:rPr>
        <w:t xml:space="preserve"> </w:t>
      </w:r>
      <w:r w:rsidRPr="008D3C0D">
        <w:rPr>
          <w:spacing w:val="-1"/>
          <w:lang w:val="hr-HR"/>
        </w:rPr>
        <w:t>službenik</w:t>
      </w:r>
      <w:r w:rsidRPr="008D3C0D">
        <w:rPr>
          <w:spacing w:val="6"/>
          <w:lang w:val="hr-HR"/>
        </w:rPr>
        <w:t xml:space="preserve"> </w:t>
      </w:r>
      <w:r w:rsidRPr="008D3C0D">
        <w:rPr>
          <w:spacing w:val="-2"/>
          <w:lang w:val="hr-HR"/>
        </w:rPr>
        <w:t>može</w:t>
      </w:r>
      <w:r w:rsidRPr="008D3C0D">
        <w:rPr>
          <w:spacing w:val="10"/>
          <w:lang w:val="hr-HR"/>
        </w:rPr>
        <w:t xml:space="preserve"> </w:t>
      </w:r>
      <w:r w:rsidRPr="008D3C0D">
        <w:rPr>
          <w:lang w:val="hr-HR"/>
        </w:rPr>
        <w:t>podnijeti</w:t>
      </w:r>
      <w:r w:rsidRPr="008D3C0D">
        <w:rPr>
          <w:spacing w:val="6"/>
          <w:lang w:val="hr-HR"/>
        </w:rPr>
        <w:t xml:space="preserve"> </w:t>
      </w:r>
      <w:r w:rsidRPr="008D3C0D">
        <w:rPr>
          <w:spacing w:val="-1"/>
          <w:lang w:val="hr-HR"/>
        </w:rPr>
        <w:t>žalbu</w:t>
      </w:r>
      <w:r w:rsidRPr="008D3C0D">
        <w:rPr>
          <w:spacing w:val="10"/>
          <w:lang w:val="hr-HR"/>
        </w:rPr>
        <w:t xml:space="preserve"> </w:t>
      </w:r>
      <w:r w:rsidRPr="008D3C0D">
        <w:rPr>
          <w:spacing w:val="-1"/>
          <w:lang w:val="hr-HR"/>
        </w:rPr>
        <w:t>nadležnom</w:t>
      </w:r>
      <w:r w:rsidRPr="008D3C0D">
        <w:rPr>
          <w:spacing w:val="35"/>
          <w:lang w:val="hr-HR"/>
        </w:rPr>
        <w:t xml:space="preserve"> </w:t>
      </w:r>
      <w:r w:rsidR="006E7866">
        <w:rPr>
          <w:spacing w:val="-1"/>
          <w:lang w:val="hr-HR"/>
        </w:rPr>
        <w:t>službenič</w:t>
      </w:r>
      <w:r w:rsidRPr="008D3C0D">
        <w:rPr>
          <w:spacing w:val="-1"/>
          <w:lang w:val="hr-HR"/>
        </w:rPr>
        <w:t>kom</w:t>
      </w:r>
      <w:r w:rsidRPr="008D3C0D">
        <w:rPr>
          <w:spacing w:val="1"/>
          <w:lang w:val="hr-HR"/>
        </w:rPr>
        <w:t xml:space="preserve"> </w:t>
      </w:r>
      <w:r w:rsidRPr="008D3C0D">
        <w:rPr>
          <w:lang w:val="hr-HR"/>
        </w:rPr>
        <w:t>sudu</w:t>
      </w:r>
      <w:r w:rsidRPr="008D3C0D">
        <w:rPr>
          <w:spacing w:val="11"/>
          <w:lang w:val="hr-HR"/>
        </w:rPr>
        <w:t xml:space="preserve"> </w:t>
      </w:r>
      <w:r w:rsidRPr="008D3C0D">
        <w:rPr>
          <w:lang w:val="hr-HR"/>
        </w:rPr>
        <w:t>u</w:t>
      </w:r>
      <w:r w:rsidRPr="008D3C0D">
        <w:rPr>
          <w:spacing w:val="11"/>
          <w:lang w:val="hr-HR"/>
        </w:rPr>
        <w:t xml:space="preserve"> </w:t>
      </w:r>
      <w:r w:rsidRPr="008D3C0D">
        <w:rPr>
          <w:lang w:val="hr-HR"/>
        </w:rPr>
        <w:t>roku</w:t>
      </w:r>
      <w:r w:rsidRPr="008D3C0D">
        <w:rPr>
          <w:spacing w:val="11"/>
          <w:lang w:val="hr-HR"/>
        </w:rPr>
        <w:t xml:space="preserve"> </w:t>
      </w:r>
      <w:r w:rsidRPr="008D3C0D">
        <w:rPr>
          <w:lang w:val="hr-HR"/>
        </w:rPr>
        <w:t>od</w:t>
      </w:r>
      <w:r w:rsidRPr="008D3C0D">
        <w:rPr>
          <w:spacing w:val="11"/>
          <w:lang w:val="hr-HR"/>
        </w:rPr>
        <w:t xml:space="preserve"> </w:t>
      </w:r>
      <w:r w:rsidRPr="008D3C0D">
        <w:rPr>
          <w:lang w:val="hr-HR"/>
        </w:rPr>
        <w:t>15</w:t>
      </w:r>
      <w:r w:rsidRPr="008D3C0D">
        <w:rPr>
          <w:spacing w:val="11"/>
          <w:lang w:val="hr-HR"/>
        </w:rPr>
        <w:t xml:space="preserve"> </w:t>
      </w:r>
      <w:r w:rsidRPr="008D3C0D">
        <w:rPr>
          <w:lang w:val="hr-HR"/>
        </w:rPr>
        <w:t>dana</w:t>
      </w:r>
      <w:r w:rsidRPr="008D3C0D">
        <w:rPr>
          <w:spacing w:val="11"/>
          <w:lang w:val="hr-HR"/>
        </w:rPr>
        <w:t xml:space="preserve"> </w:t>
      </w:r>
      <w:r w:rsidRPr="008D3C0D">
        <w:rPr>
          <w:lang w:val="hr-HR"/>
        </w:rPr>
        <w:t>od</w:t>
      </w:r>
      <w:r w:rsidRPr="008D3C0D">
        <w:rPr>
          <w:spacing w:val="11"/>
          <w:lang w:val="hr-HR"/>
        </w:rPr>
        <w:t xml:space="preserve"> </w:t>
      </w:r>
      <w:r w:rsidRPr="008D3C0D">
        <w:rPr>
          <w:spacing w:val="-1"/>
          <w:lang w:val="hr-HR"/>
        </w:rPr>
        <w:t>dostave</w:t>
      </w:r>
      <w:r w:rsidRPr="008D3C0D">
        <w:rPr>
          <w:spacing w:val="11"/>
          <w:lang w:val="hr-HR"/>
        </w:rPr>
        <w:t xml:space="preserve"> </w:t>
      </w:r>
      <w:r w:rsidRPr="008D3C0D">
        <w:rPr>
          <w:spacing w:val="-2"/>
          <w:lang w:val="hr-HR"/>
        </w:rPr>
        <w:t>rješenja.</w:t>
      </w:r>
      <w:r w:rsidRPr="008D3C0D">
        <w:rPr>
          <w:spacing w:val="11"/>
          <w:lang w:val="hr-HR"/>
        </w:rPr>
        <w:t xml:space="preserve"> </w:t>
      </w:r>
      <w:r w:rsidRPr="008D3C0D">
        <w:rPr>
          <w:lang w:val="hr-HR"/>
        </w:rPr>
        <w:t>Žalba</w:t>
      </w:r>
      <w:r w:rsidRPr="008D3C0D">
        <w:rPr>
          <w:spacing w:val="11"/>
          <w:lang w:val="hr-HR"/>
        </w:rPr>
        <w:t xml:space="preserve"> </w:t>
      </w:r>
      <w:r w:rsidRPr="008D3C0D">
        <w:rPr>
          <w:lang w:val="hr-HR"/>
        </w:rPr>
        <w:t>ne</w:t>
      </w:r>
      <w:r w:rsidRPr="008D3C0D">
        <w:rPr>
          <w:spacing w:val="11"/>
          <w:lang w:val="hr-HR"/>
        </w:rPr>
        <w:t xml:space="preserve"> </w:t>
      </w:r>
      <w:r w:rsidR="006E7866">
        <w:rPr>
          <w:spacing w:val="-1"/>
          <w:lang w:val="hr-HR"/>
        </w:rPr>
        <w:t>odgađ</w:t>
      </w:r>
      <w:r w:rsidRPr="008D3C0D">
        <w:rPr>
          <w:spacing w:val="-1"/>
          <w:lang w:val="hr-HR"/>
        </w:rPr>
        <w:t>a</w:t>
      </w:r>
      <w:r w:rsidRPr="008D3C0D">
        <w:rPr>
          <w:spacing w:val="51"/>
          <w:lang w:val="hr-HR"/>
        </w:rPr>
        <w:t xml:space="preserve"> </w:t>
      </w:r>
      <w:r w:rsidRPr="008D3C0D">
        <w:rPr>
          <w:spacing w:val="-1"/>
          <w:lang w:val="hr-HR"/>
        </w:rPr>
        <w:t>izvršenje</w:t>
      </w:r>
      <w:r w:rsidRPr="008D3C0D">
        <w:rPr>
          <w:spacing w:val="1"/>
          <w:lang w:val="hr-HR"/>
        </w:rPr>
        <w:t xml:space="preserve"> </w:t>
      </w:r>
      <w:r w:rsidRPr="008D3C0D">
        <w:rPr>
          <w:spacing w:val="-1"/>
          <w:lang w:val="hr-HR"/>
        </w:rPr>
        <w:t>rješenja.</w:t>
      </w:r>
    </w:p>
    <w:p w:rsidR="003E3B11" w:rsidRPr="008D3C0D" w:rsidRDefault="006E7866">
      <w:pPr>
        <w:pStyle w:val="BodyText"/>
        <w:spacing w:before="98" w:line="242" w:lineRule="auto"/>
        <w:ind w:right="110"/>
        <w:jc w:val="both"/>
        <w:rPr>
          <w:lang w:val="hr-HR"/>
        </w:rPr>
      </w:pPr>
      <w:r>
        <w:rPr>
          <w:spacing w:val="-1"/>
          <w:lang w:val="hr-HR"/>
        </w:rPr>
        <w:t>Službenič</w:t>
      </w:r>
      <w:r w:rsidR="008D3C0D" w:rsidRPr="008D3C0D">
        <w:rPr>
          <w:spacing w:val="-1"/>
          <w:lang w:val="hr-HR"/>
        </w:rPr>
        <w:t>ki</w:t>
      </w:r>
      <w:r w:rsidR="008D3C0D" w:rsidRPr="008D3C0D">
        <w:rPr>
          <w:spacing w:val="57"/>
          <w:lang w:val="hr-HR"/>
        </w:rPr>
        <w:t xml:space="preserve"> </w:t>
      </w:r>
      <w:r w:rsidR="008D3C0D" w:rsidRPr="008D3C0D">
        <w:rPr>
          <w:lang w:val="hr-HR"/>
        </w:rPr>
        <w:t>sud</w:t>
      </w:r>
      <w:r w:rsidR="008D3C0D" w:rsidRPr="008D3C0D">
        <w:rPr>
          <w:spacing w:val="58"/>
          <w:lang w:val="hr-HR"/>
        </w:rPr>
        <w:t xml:space="preserve"> </w:t>
      </w:r>
      <w:r w:rsidR="008D3C0D" w:rsidRPr="008D3C0D">
        <w:rPr>
          <w:spacing w:val="-2"/>
          <w:lang w:val="hr-HR"/>
        </w:rPr>
        <w:t>dužan</w:t>
      </w:r>
      <w:r w:rsidR="008D3C0D" w:rsidRPr="008D3C0D">
        <w:rPr>
          <w:spacing w:val="58"/>
          <w:lang w:val="hr-HR"/>
        </w:rPr>
        <w:t xml:space="preserve"> </w:t>
      </w:r>
      <w:r w:rsidR="008D3C0D" w:rsidRPr="008D3C0D">
        <w:rPr>
          <w:spacing w:val="-3"/>
          <w:lang w:val="hr-HR"/>
        </w:rPr>
        <w:t>je</w:t>
      </w:r>
      <w:r w:rsidR="008D3C0D" w:rsidRPr="008D3C0D">
        <w:rPr>
          <w:spacing w:val="57"/>
          <w:lang w:val="hr-HR"/>
        </w:rPr>
        <w:t xml:space="preserve"> </w:t>
      </w:r>
      <w:r>
        <w:rPr>
          <w:spacing w:val="-1"/>
          <w:lang w:val="hr-HR"/>
        </w:rPr>
        <w:t>odluč</w:t>
      </w:r>
      <w:r w:rsidR="008D3C0D" w:rsidRPr="008D3C0D">
        <w:rPr>
          <w:spacing w:val="-1"/>
          <w:lang w:val="hr-HR"/>
        </w:rPr>
        <w:t>iti</w:t>
      </w:r>
      <w:r w:rsidR="008D3C0D" w:rsidRPr="008D3C0D">
        <w:rPr>
          <w:spacing w:val="58"/>
          <w:lang w:val="hr-HR"/>
        </w:rPr>
        <w:t xml:space="preserve"> </w:t>
      </w:r>
      <w:r w:rsidR="008D3C0D" w:rsidRPr="008D3C0D">
        <w:rPr>
          <w:lang w:val="hr-HR"/>
        </w:rPr>
        <w:t>o</w:t>
      </w:r>
      <w:r w:rsidR="008D3C0D" w:rsidRPr="008D3C0D">
        <w:rPr>
          <w:spacing w:val="58"/>
          <w:lang w:val="hr-HR"/>
        </w:rPr>
        <w:t xml:space="preserve"> </w:t>
      </w:r>
      <w:r w:rsidR="008D3C0D" w:rsidRPr="008D3C0D">
        <w:rPr>
          <w:spacing w:val="-2"/>
          <w:lang w:val="hr-HR"/>
        </w:rPr>
        <w:t>žalbi</w:t>
      </w:r>
      <w:r w:rsidR="008D3C0D" w:rsidRPr="008D3C0D">
        <w:rPr>
          <w:spacing w:val="58"/>
          <w:lang w:val="hr-HR"/>
        </w:rPr>
        <w:t xml:space="preserve"> </w:t>
      </w:r>
      <w:r w:rsidR="008D3C0D" w:rsidRPr="008D3C0D">
        <w:rPr>
          <w:spacing w:val="-2"/>
          <w:lang w:val="hr-HR"/>
        </w:rPr>
        <w:t>najkasnije</w:t>
      </w:r>
      <w:r w:rsidR="008D3C0D" w:rsidRPr="008D3C0D">
        <w:rPr>
          <w:spacing w:val="57"/>
          <w:lang w:val="hr-HR"/>
        </w:rPr>
        <w:t xml:space="preserve"> </w:t>
      </w:r>
      <w:r w:rsidR="008D3C0D" w:rsidRPr="008D3C0D">
        <w:rPr>
          <w:lang w:val="hr-HR"/>
        </w:rPr>
        <w:t>u</w:t>
      </w:r>
      <w:r w:rsidR="008D3C0D" w:rsidRPr="008D3C0D">
        <w:rPr>
          <w:spacing w:val="58"/>
          <w:lang w:val="hr-HR"/>
        </w:rPr>
        <w:t xml:space="preserve"> </w:t>
      </w:r>
      <w:r w:rsidR="008D3C0D" w:rsidRPr="008D3C0D">
        <w:rPr>
          <w:lang w:val="hr-HR"/>
        </w:rPr>
        <w:t>roku</w:t>
      </w:r>
      <w:r w:rsidR="008D3C0D" w:rsidRPr="008D3C0D">
        <w:rPr>
          <w:spacing w:val="54"/>
          <w:lang w:val="hr-HR"/>
        </w:rPr>
        <w:t xml:space="preserve"> </w:t>
      </w:r>
      <w:r w:rsidR="008D3C0D" w:rsidRPr="008D3C0D">
        <w:rPr>
          <w:lang w:val="hr-HR"/>
        </w:rPr>
        <w:t>od</w:t>
      </w:r>
      <w:r w:rsidR="008D3C0D" w:rsidRPr="008D3C0D">
        <w:rPr>
          <w:spacing w:val="57"/>
          <w:lang w:val="hr-HR"/>
        </w:rPr>
        <w:t xml:space="preserve"> </w:t>
      </w:r>
      <w:r w:rsidR="008D3C0D" w:rsidRPr="008D3C0D">
        <w:rPr>
          <w:spacing w:val="-1"/>
          <w:lang w:val="hr-HR"/>
        </w:rPr>
        <w:t>petnaest</w:t>
      </w:r>
      <w:r w:rsidR="008D3C0D" w:rsidRPr="008D3C0D">
        <w:rPr>
          <w:spacing w:val="52"/>
          <w:lang w:val="hr-HR"/>
        </w:rPr>
        <w:t xml:space="preserve"> </w:t>
      </w:r>
      <w:r w:rsidR="008D3C0D" w:rsidRPr="008D3C0D">
        <w:rPr>
          <w:spacing w:val="-1"/>
          <w:lang w:val="hr-HR"/>
        </w:rPr>
        <w:t>dana</w:t>
      </w:r>
      <w:r w:rsidR="008D3C0D" w:rsidRPr="008D3C0D">
        <w:rPr>
          <w:spacing w:val="58"/>
          <w:lang w:val="hr-HR"/>
        </w:rPr>
        <w:t xml:space="preserve"> </w:t>
      </w:r>
      <w:r w:rsidR="008D3C0D" w:rsidRPr="008D3C0D">
        <w:rPr>
          <w:lang w:val="hr-HR"/>
        </w:rPr>
        <w:t>od</w:t>
      </w:r>
      <w:r w:rsidR="008D3C0D" w:rsidRPr="008D3C0D">
        <w:rPr>
          <w:spacing w:val="45"/>
          <w:lang w:val="hr-HR"/>
        </w:rPr>
        <w:t xml:space="preserve"> </w:t>
      </w:r>
      <w:r w:rsidR="008D3C0D" w:rsidRPr="008D3C0D">
        <w:rPr>
          <w:lang w:val="hr-HR"/>
        </w:rPr>
        <w:t>dostave</w:t>
      </w:r>
      <w:r w:rsidR="008D3C0D" w:rsidRPr="008D3C0D">
        <w:rPr>
          <w:spacing w:val="1"/>
          <w:lang w:val="hr-HR"/>
        </w:rPr>
        <w:t xml:space="preserve"> </w:t>
      </w:r>
      <w:r w:rsidR="008D3C0D" w:rsidRPr="008D3C0D">
        <w:rPr>
          <w:spacing w:val="-1"/>
          <w:lang w:val="hr-HR"/>
        </w:rPr>
        <w:t>žalbe.</w:t>
      </w:r>
    </w:p>
    <w:p w:rsidR="003E3B11" w:rsidRPr="008D3C0D" w:rsidRDefault="008D3C0D">
      <w:pPr>
        <w:pStyle w:val="BodyText"/>
        <w:spacing w:before="91" w:line="242" w:lineRule="auto"/>
        <w:ind w:right="119"/>
        <w:jc w:val="both"/>
        <w:rPr>
          <w:lang w:val="hr-HR"/>
        </w:rPr>
      </w:pPr>
      <w:r w:rsidRPr="008D3C0D">
        <w:rPr>
          <w:lang w:val="hr-HR"/>
        </w:rPr>
        <w:t xml:space="preserve">Protiv odluke </w:t>
      </w:r>
      <w:r w:rsidR="006E7866">
        <w:rPr>
          <w:spacing w:val="-1"/>
          <w:lang w:val="hr-HR"/>
        </w:rPr>
        <w:t>službenič</w:t>
      </w:r>
      <w:r w:rsidRPr="008D3C0D">
        <w:rPr>
          <w:spacing w:val="-1"/>
          <w:lang w:val="hr-HR"/>
        </w:rPr>
        <w:t>kog</w:t>
      </w:r>
      <w:r w:rsidRPr="008D3C0D">
        <w:rPr>
          <w:lang w:val="hr-HR"/>
        </w:rPr>
        <w:t xml:space="preserve"> suda iz stavka 2. </w:t>
      </w:r>
      <w:r w:rsidRPr="008D3C0D">
        <w:rPr>
          <w:spacing w:val="-2"/>
          <w:lang w:val="hr-HR"/>
        </w:rPr>
        <w:t>ovoga</w:t>
      </w:r>
      <w:r w:rsidRPr="008D3C0D">
        <w:rPr>
          <w:spacing w:val="1"/>
          <w:lang w:val="hr-HR"/>
        </w:rPr>
        <w:t xml:space="preserve"> </w:t>
      </w:r>
      <w:r w:rsidR="006E7866">
        <w:rPr>
          <w:lang w:val="hr-HR"/>
        </w:rPr>
        <w:t>č</w:t>
      </w:r>
      <w:r w:rsidRPr="008D3C0D">
        <w:rPr>
          <w:lang w:val="hr-HR"/>
        </w:rPr>
        <w:t xml:space="preserve">lanka </w:t>
      </w:r>
      <w:r w:rsidRPr="008D3C0D">
        <w:rPr>
          <w:spacing w:val="-2"/>
          <w:lang w:val="hr-HR"/>
        </w:rPr>
        <w:t>može</w:t>
      </w:r>
      <w:r w:rsidRPr="008D3C0D">
        <w:rPr>
          <w:lang w:val="hr-HR"/>
        </w:rPr>
        <w:t xml:space="preserve"> se pokrenuti</w:t>
      </w:r>
      <w:r w:rsidRPr="008D3C0D">
        <w:rPr>
          <w:spacing w:val="4"/>
          <w:lang w:val="hr-HR"/>
        </w:rPr>
        <w:t xml:space="preserve"> </w:t>
      </w:r>
      <w:r w:rsidRPr="008D3C0D">
        <w:rPr>
          <w:spacing w:val="-1"/>
          <w:lang w:val="hr-HR"/>
        </w:rPr>
        <w:t>upravni</w:t>
      </w:r>
      <w:r w:rsidRPr="008D3C0D">
        <w:rPr>
          <w:spacing w:val="22"/>
          <w:lang w:val="hr-HR"/>
        </w:rPr>
        <w:t xml:space="preserve"> </w:t>
      </w:r>
      <w:r w:rsidRPr="008D3C0D">
        <w:rPr>
          <w:spacing w:val="1"/>
          <w:lang w:val="hr-HR"/>
        </w:rPr>
        <w:t>spor.</w:t>
      </w:r>
    </w:p>
    <w:p w:rsidR="003E3B11" w:rsidRPr="008D3C0D" w:rsidRDefault="008D3C0D">
      <w:pPr>
        <w:pStyle w:val="BodyText"/>
        <w:spacing w:before="96"/>
        <w:ind w:left="689" w:right="686"/>
        <w:jc w:val="center"/>
        <w:rPr>
          <w:lang w:val="hr-HR"/>
        </w:rPr>
      </w:pPr>
      <w:r w:rsidRPr="008D3C0D">
        <w:rPr>
          <w:lang w:val="hr-HR"/>
        </w:rPr>
        <w:t>Naknada</w:t>
      </w:r>
      <w:r w:rsidRPr="008D3C0D">
        <w:rPr>
          <w:spacing w:val="1"/>
          <w:lang w:val="hr-HR"/>
        </w:rPr>
        <w:t xml:space="preserve"> </w:t>
      </w:r>
      <w:r w:rsidR="006E7866">
        <w:rPr>
          <w:lang w:val="hr-HR"/>
        </w:rPr>
        <w:t>plać</w:t>
      </w:r>
      <w:r w:rsidRPr="008D3C0D">
        <w:rPr>
          <w:lang w:val="hr-HR"/>
        </w:rPr>
        <w:t>e</w:t>
      </w:r>
    </w:p>
    <w:p w:rsidR="003E3B11" w:rsidRPr="008D3C0D" w:rsidRDefault="006E7866">
      <w:pPr>
        <w:pStyle w:val="BodyText"/>
        <w:spacing w:before="93"/>
        <w:ind w:left="554" w:right="554"/>
        <w:jc w:val="center"/>
        <w:rPr>
          <w:lang w:val="hr-HR"/>
        </w:rPr>
      </w:pPr>
      <w:r>
        <w:rPr>
          <w:spacing w:val="-1"/>
          <w:lang w:val="hr-HR"/>
        </w:rPr>
        <w:t>Č</w:t>
      </w:r>
      <w:r w:rsidR="008D3C0D" w:rsidRPr="008D3C0D">
        <w:rPr>
          <w:spacing w:val="-1"/>
          <w:lang w:val="hr-HR"/>
        </w:rPr>
        <w:t>lanak</w:t>
      </w:r>
      <w:r w:rsidR="008D3C0D" w:rsidRPr="008D3C0D">
        <w:rPr>
          <w:spacing w:val="-4"/>
          <w:lang w:val="hr-HR"/>
        </w:rPr>
        <w:t xml:space="preserve"> </w:t>
      </w:r>
      <w:r w:rsidR="008D3C0D" w:rsidRPr="008D3C0D">
        <w:rPr>
          <w:lang w:val="hr-HR"/>
        </w:rPr>
        <w:t>69.</w:t>
      </w:r>
    </w:p>
    <w:p w:rsidR="0037794B" w:rsidRPr="0037794B" w:rsidRDefault="0037794B" w:rsidP="0037794B">
      <w:pPr>
        <w:spacing w:beforeLines="40" w:before="96" w:afterLines="40" w:after="96"/>
        <w:jc w:val="both"/>
        <w:rPr>
          <w:rFonts w:ascii="Arial" w:hAnsi="Arial" w:cs="Arial"/>
          <w:sz w:val="24"/>
          <w:szCs w:val="24"/>
          <w:lang w:val="hr-HR"/>
        </w:rPr>
      </w:pPr>
      <w:r w:rsidRPr="0037794B">
        <w:rPr>
          <w:rFonts w:ascii="Arial" w:hAnsi="Arial" w:cs="Arial"/>
          <w:sz w:val="24"/>
          <w:szCs w:val="24"/>
          <w:lang w:val="hr-HR"/>
        </w:rPr>
        <w:t>Za vrijeme udaljenja iz službe službeniku pripada naknada plaće u iznosu od 60%, a ako uzdržava obitelj 80% plaće isplaćene u mjesecu koji je prethodio udaljenju iz službe.</w:t>
      </w:r>
    </w:p>
    <w:p w:rsidR="0037794B" w:rsidRPr="0037794B" w:rsidRDefault="0037794B" w:rsidP="0037794B">
      <w:pPr>
        <w:spacing w:beforeLines="40" w:before="96" w:afterLines="40" w:after="96"/>
        <w:jc w:val="both"/>
        <w:rPr>
          <w:rFonts w:ascii="Arial" w:hAnsi="Arial" w:cs="Arial"/>
          <w:sz w:val="24"/>
          <w:szCs w:val="24"/>
          <w:lang w:val="hr-HR"/>
        </w:rPr>
      </w:pPr>
      <w:r w:rsidRPr="0037794B">
        <w:rPr>
          <w:rFonts w:ascii="Arial" w:hAnsi="Arial" w:cs="Arial"/>
          <w:sz w:val="24"/>
          <w:szCs w:val="24"/>
          <w:lang w:val="hr-HR"/>
        </w:rPr>
        <w:t>Službeniku pripada puna plaća od dana povratka na rad.</w:t>
      </w:r>
    </w:p>
    <w:p w:rsidR="0037794B" w:rsidRPr="0037794B" w:rsidRDefault="0037794B" w:rsidP="0037794B">
      <w:pPr>
        <w:spacing w:beforeLines="40" w:before="96" w:afterLines="40" w:after="96"/>
        <w:jc w:val="both"/>
        <w:rPr>
          <w:rFonts w:ascii="Arial" w:hAnsi="Arial" w:cs="Arial"/>
          <w:sz w:val="24"/>
          <w:szCs w:val="24"/>
          <w:lang w:val="hr-HR"/>
        </w:rPr>
      </w:pPr>
      <w:r w:rsidRPr="0037794B">
        <w:rPr>
          <w:rFonts w:ascii="Arial" w:hAnsi="Arial" w:cs="Arial"/>
          <w:sz w:val="24"/>
          <w:szCs w:val="24"/>
          <w:lang w:val="hr-HR"/>
        </w:rPr>
        <w:t>Službeniku se vraća obustavljeni dio plaće od prvoga dana udaljenja, u sljedećim slučajevima:</w:t>
      </w:r>
    </w:p>
    <w:p w:rsidR="0037794B" w:rsidRPr="0037794B" w:rsidRDefault="0037794B" w:rsidP="0037794B">
      <w:pPr>
        <w:spacing w:beforeLines="40" w:before="96" w:afterLines="40" w:after="96"/>
        <w:jc w:val="both"/>
        <w:rPr>
          <w:rFonts w:ascii="Arial" w:hAnsi="Arial" w:cs="Arial"/>
          <w:sz w:val="24"/>
          <w:szCs w:val="24"/>
          <w:lang w:val="hr-HR"/>
        </w:rPr>
      </w:pPr>
      <w:r w:rsidRPr="0037794B">
        <w:rPr>
          <w:rFonts w:ascii="Arial" w:hAnsi="Arial" w:cs="Arial"/>
          <w:sz w:val="24"/>
          <w:szCs w:val="24"/>
          <w:lang w:val="hr-HR"/>
        </w:rPr>
        <w:t>a) ako službenički sud uvaži njegovu žalbu protiv rješenja o udaljenju iz službe,</w:t>
      </w:r>
    </w:p>
    <w:p w:rsidR="0037794B" w:rsidRPr="0037794B" w:rsidRDefault="0037794B" w:rsidP="0037794B">
      <w:pPr>
        <w:spacing w:beforeLines="40" w:before="96" w:afterLines="40" w:after="96"/>
        <w:jc w:val="both"/>
        <w:rPr>
          <w:rFonts w:ascii="Arial" w:hAnsi="Arial" w:cs="Arial"/>
          <w:sz w:val="24"/>
          <w:szCs w:val="24"/>
          <w:lang w:val="hr-HR"/>
        </w:rPr>
      </w:pPr>
      <w:r w:rsidRPr="0037794B">
        <w:rPr>
          <w:rFonts w:ascii="Arial" w:hAnsi="Arial" w:cs="Arial"/>
          <w:sz w:val="24"/>
          <w:szCs w:val="24"/>
          <w:lang w:val="hr-HR"/>
        </w:rPr>
        <w:t>b) ako je pravomoćnom odlukom u kaznenom, odnosno postupku zbog teške povrede službene dužnosti oslobođen od odgovornosti ili</w:t>
      </w:r>
    </w:p>
    <w:p w:rsidR="0037794B" w:rsidRDefault="0037794B" w:rsidP="0037794B">
      <w:pPr>
        <w:spacing w:beforeLines="40" w:before="96" w:afterLines="40" w:after="96"/>
        <w:jc w:val="both"/>
        <w:rPr>
          <w:rFonts w:ascii="Arial" w:hAnsi="Arial" w:cs="Arial"/>
          <w:sz w:val="24"/>
          <w:szCs w:val="24"/>
          <w:lang w:val="hr-HR"/>
        </w:rPr>
      </w:pPr>
      <w:r w:rsidRPr="0037794B">
        <w:rPr>
          <w:rFonts w:ascii="Arial" w:hAnsi="Arial" w:cs="Arial"/>
          <w:sz w:val="24"/>
          <w:szCs w:val="24"/>
          <w:lang w:val="hr-HR"/>
        </w:rPr>
        <w:t>c) ako je pravomoćnom odlukom obustavljen kazneni postupak, odnosno postupak zbog teške povrede službene dužnosti.</w:t>
      </w:r>
    </w:p>
    <w:p w:rsidR="0037794B" w:rsidRPr="0037794B" w:rsidRDefault="0037794B" w:rsidP="0037794B">
      <w:pPr>
        <w:spacing w:beforeLines="40" w:before="96" w:afterLines="40" w:after="96"/>
        <w:jc w:val="both"/>
        <w:rPr>
          <w:rFonts w:ascii="Arial" w:hAnsi="Arial" w:cs="Arial"/>
          <w:sz w:val="24"/>
          <w:szCs w:val="24"/>
          <w:lang w:val="hr-HR"/>
        </w:rPr>
      </w:pPr>
    </w:p>
    <w:p w:rsidR="003E3B11" w:rsidRPr="008D3C0D" w:rsidRDefault="008D3C0D">
      <w:pPr>
        <w:pStyle w:val="BodyText"/>
        <w:ind w:left="686" w:right="686"/>
        <w:jc w:val="center"/>
        <w:rPr>
          <w:lang w:val="hr-HR"/>
        </w:rPr>
      </w:pPr>
      <w:r w:rsidRPr="008D3C0D">
        <w:rPr>
          <w:spacing w:val="-1"/>
          <w:lang w:val="hr-HR"/>
        </w:rPr>
        <w:t>Mirovanje</w:t>
      </w:r>
      <w:r w:rsidRPr="008D3C0D">
        <w:rPr>
          <w:lang w:val="hr-HR"/>
        </w:rPr>
        <w:t xml:space="preserve"> prava iz službe za </w:t>
      </w:r>
      <w:r w:rsidRPr="008D3C0D">
        <w:rPr>
          <w:spacing w:val="-3"/>
          <w:lang w:val="hr-HR"/>
        </w:rPr>
        <w:t>vrijeme</w:t>
      </w:r>
      <w:r w:rsidRPr="008D3C0D">
        <w:rPr>
          <w:lang w:val="hr-HR"/>
        </w:rPr>
        <w:t xml:space="preserve"> </w:t>
      </w:r>
      <w:r w:rsidRPr="008D3C0D">
        <w:rPr>
          <w:spacing w:val="-1"/>
          <w:lang w:val="hr-HR"/>
        </w:rPr>
        <w:t>izdržavanja</w:t>
      </w:r>
      <w:r w:rsidRPr="008D3C0D">
        <w:rPr>
          <w:lang w:val="hr-HR"/>
        </w:rPr>
        <w:t xml:space="preserve"> kazne zatvora</w:t>
      </w:r>
    </w:p>
    <w:p w:rsidR="003E3B11" w:rsidRPr="008D3C0D" w:rsidRDefault="0037794B">
      <w:pPr>
        <w:pStyle w:val="BodyText"/>
        <w:spacing w:before="98"/>
        <w:ind w:left="554" w:right="554"/>
        <w:jc w:val="center"/>
        <w:rPr>
          <w:lang w:val="hr-HR"/>
        </w:rPr>
      </w:pPr>
      <w:r>
        <w:rPr>
          <w:spacing w:val="-1"/>
          <w:lang w:val="hr-HR"/>
        </w:rPr>
        <w:t>Č</w:t>
      </w:r>
      <w:r w:rsidR="008D3C0D" w:rsidRPr="008D3C0D">
        <w:rPr>
          <w:spacing w:val="-1"/>
          <w:lang w:val="hr-HR"/>
        </w:rPr>
        <w:t>lanak</w:t>
      </w:r>
      <w:r w:rsidR="008D3C0D" w:rsidRPr="008D3C0D">
        <w:rPr>
          <w:spacing w:val="-4"/>
          <w:lang w:val="hr-HR"/>
        </w:rPr>
        <w:t xml:space="preserve"> </w:t>
      </w:r>
      <w:r w:rsidR="008D3C0D" w:rsidRPr="008D3C0D">
        <w:rPr>
          <w:lang w:val="hr-HR"/>
        </w:rPr>
        <w:t>70.</w:t>
      </w:r>
    </w:p>
    <w:p w:rsidR="0037794B" w:rsidRPr="0037794B" w:rsidRDefault="0037794B" w:rsidP="0037794B">
      <w:pPr>
        <w:spacing w:beforeLines="40" w:before="96" w:afterLines="40" w:after="96"/>
        <w:jc w:val="both"/>
        <w:rPr>
          <w:rFonts w:ascii="Arial" w:hAnsi="Arial" w:cs="Arial"/>
          <w:sz w:val="24"/>
          <w:szCs w:val="24"/>
          <w:lang w:val="hr-HR"/>
        </w:rPr>
      </w:pPr>
      <w:r w:rsidRPr="0037794B">
        <w:rPr>
          <w:rFonts w:ascii="Arial" w:hAnsi="Arial" w:cs="Arial"/>
          <w:sz w:val="24"/>
          <w:szCs w:val="24"/>
          <w:lang w:val="hr-HR"/>
        </w:rPr>
        <w:t>Službeniku koji izdržava kaznu zatvora do šest mjeseci, za vrijeme izdržavanja kazne zatvora, miruju prava iz radnog odnosa.</w:t>
      </w:r>
    </w:p>
    <w:p w:rsidR="0037794B" w:rsidRDefault="0037794B" w:rsidP="0037794B">
      <w:pPr>
        <w:spacing w:beforeLines="40" w:before="96" w:afterLines="40" w:after="96"/>
        <w:jc w:val="both"/>
        <w:rPr>
          <w:rFonts w:ascii="Arial" w:hAnsi="Arial" w:cs="Arial"/>
          <w:sz w:val="24"/>
          <w:szCs w:val="24"/>
          <w:lang w:val="hr-HR"/>
        </w:rPr>
      </w:pPr>
      <w:r w:rsidRPr="0037794B">
        <w:rPr>
          <w:rFonts w:ascii="Arial" w:hAnsi="Arial" w:cs="Arial"/>
          <w:sz w:val="24"/>
          <w:szCs w:val="24"/>
          <w:lang w:val="hr-HR"/>
        </w:rPr>
        <w:t>O mirovanju prava iz stavka 1. ovoga članka donosi se rješenje u roku od 15 dana od dana nastupa okolnosti koje predstavljaju razlog za mirovanj</w:t>
      </w:r>
      <w:r>
        <w:rPr>
          <w:rFonts w:ascii="Arial" w:hAnsi="Arial" w:cs="Arial"/>
          <w:sz w:val="24"/>
          <w:szCs w:val="24"/>
          <w:lang w:val="hr-HR"/>
        </w:rPr>
        <w:t>e prava.</w:t>
      </w:r>
    </w:p>
    <w:p w:rsidR="0037794B" w:rsidRPr="0037794B" w:rsidRDefault="0037794B" w:rsidP="0037794B">
      <w:pPr>
        <w:spacing w:beforeLines="40" w:before="96" w:afterLines="40" w:after="96"/>
        <w:jc w:val="both"/>
        <w:rPr>
          <w:rFonts w:ascii="Arial" w:hAnsi="Arial" w:cs="Arial"/>
          <w:sz w:val="24"/>
          <w:szCs w:val="24"/>
          <w:lang w:val="hr-HR"/>
        </w:rPr>
      </w:pPr>
    </w:p>
    <w:p w:rsidR="003E3B11" w:rsidRDefault="0037794B" w:rsidP="0037794B">
      <w:pPr>
        <w:jc w:val="center"/>
        <w:rPr>
          <w:rFonts w:ascii="Arial" w:eastAsia="Arial" w:hAnsi="Arial" w:cs="Arial"/>
          <w:b/>
          <w:bCs/>
          <w:sz w:val="24"/>
          <w:szCs w:val="24"/>
          <w:lang w:val="hr-HR"/>
        </w:rPr>
      </w:pPr>
      <w:r w:rsidRPr="0037794B">
        <w:rPr>
          <w:rFonts w:ascii="Arial" w:eastAsia="Arial" w:hAnsi="Arial" w:cs="Arial"/>
          <w:b/>
          <w:bCs/>
          <w:sz w:val="24"/>
          <w:szCs w:val="24"/>
          <w:lang w:val="hr-HR"/>
        </w:rPr>
        <w:t>VI. ODGOVORNOST SLUŽBENIKA ZA ŠTETU</w:t>
      </w:r>
    </w:p>
    <w:p w:rsidR="0037794B" w:rsidRPr="008D3C0D" w:rsidRDefault="0037794B" w:rsidP="0037794B">
      <w:pPr>
        <w:jc w:val="center"/>
        <w:rPr>
          <w:rFonts w:ascii="Arial" w:eastAsia="Arial" w:hAnsi="Arial" w:cs="Arial"/>
          <w:b/>
          <w:bCs/>
          <w:sz w:val="24"/>
          <w:szCs w:val="24"/>
          <w:lang w:val="hr-HR"/>
        </w:rPr>
      </w:pPr>
    </w:p>
    <w:p w:rsidR="0037794B" w:rsidRPr="0037794B" w:rsidRDefault="0037794B" w:rsidP="0037794B">
      <w:pPr>
        <w:spacing w:beforeLines="40" w:before="96" w:afterLines="40" w:after="96"/>
        <w:jc w:val="center"/>
        <w:rPr>
          <w:rFonts w:ascii="Arial" w:hAnsi="Arial" w:cs="Arial"/>
          <w:sz w:val="24"/>
          <w:szCs w:val="24"/>
          <w:lang w:val="hr-HR"/>
        </w:rPr>
      </w:pPr>
      <w:r w:rsidRPr="0037794B">
        <w:rPr>
          <w:rFonts w:ascii="Arial" w:hAnsi="Arial" w:cs="Arial"/>
          <w:sz w:val="24"/>
          <w:szCs w:val="24"/>
          <w:lang w:val="hr-HR"/>
        </w:rPr>
        <w:t>Odgovornost za štetu</w:t>
      </w:r>
    </w:p>
    <w:p w:rsidR="0037794B" w:rsidRPr="0037794B" w:rsidRDefault="0037794B" w:rsidP="0037794B">
      <w:pPr>
        <w:spacing w:beforeLines="40" w:before="96" w:afterLines="40" w:after="96"/>
        <w:jc w:val="center"/>
        <w:rPr>
          <w:rFonts w:ascii="Arial" w:hAnsi="Arial" w:cs="Arial"/>
          <w:sz w:val="24"/>
          <w:szCs w:val="24"/>
          <w:lang w:val="hr-HR"/>
        </w:rPr>
      </w:pPr>
      <w:r w:rsidRPr="0037794B">
        <w:rPr>
          <w:rFonts w:ascii="Arial" w:hAnsi="Arial" w:cs="Arial"/>
          <w:sz w:val="24"/>
          <w:szCs w:val="24"/>
          <w:lang w:val="hr-HR"/>
        </w:rPr>
        <w:t>Članak 71.</w:t>
      </w:r>
    </w:p>
    <w:p w:rsidR="0037794B" w:rsidRPr="0037794B" w:rsidRDefault="0037794B" w:rsidP="0037794B">
      <w:pPr>
        <w:spacing w:beforeLines="40" w:before="96" w:afterLines="40" w:after="96"/>
        <w:jc w:val="both"/>
        <w:rPr>
          <w:rFonts w:ascii="Arial" w:hAnsi="Arial" w:cs="Arial"/>
          <w:sz w:val="24"/>
          <w:szCs w:val="24"/>
          <w:lang w:val="hr-HR"/>
        </w:rPr>
      </w:pPr>
      <w:r w:rsidRPr="0037794B">
        <w:rPr>
          <w:rFonts w:ascii="Arial" w:hAnsi="Arial" w:cs="Arial"/>
          <w:sz w:val="24"/>
          <w:szCs w:val="24"/>
          <w:lang w:val="hr-HR"/>
        </w:rPr>
        <w:t>Službenik je dužan naknaditi štetu koju u službi ili u vezi sa službom namjerno ili iz krajnje nepažnje nanese lokalnoj jedinici.</w:t>
      </w:r>
    </w:p>
    <w:p w:rsidR="0037794B" w:rsidRPr="0037794B" w:rsidRDefault="0037794B" w:rsidP="0037794B">
      <w:pPr>
        <w:spacing w:beforeLines="40" w:before="96" w:afterLines="40" w:after="96"/>
        <w:jc w:val="both"/>
        <w:rPr>
          <w:rFonts w:ascii="Arial" w:hAnsi="Arial" w:cs="Arial"/>
          <w:sz w:val="24"/>
          <w:szCs w:val="24"/>
          <w:lang w:val="hr-HR"/>
        </w:rPr>
      </w:pPr>
      <w:r w:rsidRPr="0037794B">
        <w:rPr>
          <w:rFonts w:ascii="Arial" w:hAnsi="Arial" w:cs="Arial"/>
          <w:sz w:val="24"/>
          <w:szCs w:val="24"/>
          <w:lang w:val="hr-HR"/>
        </w:rPr>
        <w:t>Štetom iz stavka 1. ovoga članka smatra se i šteta koju je lokalna jedinica imala naknađujući fizičkim i pravnim osobama štetu koju su pretrpjeli namjerom ili krajnjom nepažnjom službenika.</w:t>
      </w:r>
    </w:p>
    <w:p w:rsidR="0037794B" w:rsidRPr="0037794B" w:rsidRDefault="0037794B" w:rsidP="0037794B">
      <w:pPr>
        <w:spacing w:beforeLines="40" w:before="96" w:afterLines="40" w:after="96"/>
        <w:jc w:val="center"/>
        <w:rPr>
          <w:rFonts w:ascii="Arial" w:hAnsi="Arial" w:cs="Arial"/>
          <w:sz w:val="24"/>
          <w:szCs w:val="24"/>
          <w:lang w:val="hr-HR"/>
        </w:rPr>
      </w:pPr>
      <w:r w:rsidRPr="0037794B">
        <w:rPr>
          <w:rFonts w:ascii="Arial" w:hAnsi="Arial" w:cs="Arial"/>
          <w:sz w:val="24"/>
          <w:szCs w:val="24"/>
          <w:lang w:val="hr-HR"/>
        </w:rPr>
        <w:t>Rješenje o naknadi štete</w:t>
      </w:r>
    </w:p>
    <w:p w:rsidR="0037794B" w:rsidRPr="0037794B" w:rsidRDefault="0037794B" w:rsidP="0037794B">
      <w:pPr>
        <w:spacing w:beforeLines="40" w:before="96" w:afterLines="40" w:after="96"/>
        <w:jc w:val="center"/>
        <w:rPr>
          <w:rFonts w:ascii="Arial" w:hAnsi="Arial" w:cs="Arial"/>
          <w:sz w:val="24"/>
          <w:szCs w:val="24"/>
          <w:lang w:val="hr-HR"/>
        </w:rPr>
      </w:pPr>
      <w:r w:rsidRPr="0037794B">
        <w:rPr>
          <w:rFonts w:ascii="Arial" w:hAnsi="Arial" w:cs="Arial"/>
          <w:sz w:val="24"/>
          <w:szCs w:val="24"/>
          <w:lang w:val="hr-HR"/>
        </w:rPr>
        <w:t>Članak 72.</w:t>
      </w:r>
    </w:p>
    <w:p w:rsidR="0037794B" w:rsidRPr="0037794B" w:rsidRDefault="0037794B" w:rsidP="0037794B">
      <w:pPr>
        <w:spacing w:beforeLines="40" w:before="96" w:afterLines="40" w:after="96"/>
        <w:jc w:val="both"/>
        <w:rPr>
          <w:rFonts w:ascii="Arial" w:hAnsi="Arial" w:cs="Arial"/>
          <w:sz w:val="24"/>
          <w:szCs w:val="24"/>
          <w:lang w:val="hr-HR"/>
        </w:rPr>
      </w:pPr>
      <w:r w:rsidRPr="0037794B">
        <w:rPr>
          <w:rFonts w:ascii="Arial" w:hAnsi="Arial" w:cs="Arial"/>
          <w:sz w:val="24"/>
          <w:szCs w:val="24"/>
          <w:lang w:val="hr-HR"/>
        </w:rPr>
        <w:t>Nastanak štete, njezinu visinu i okolnosti pod kojima je nastala utvrđuje pročelnik upravnog tijela, odnosno osoba koju on za to ovlasti, rješenjem.</w:t>
      </w:r>
    </w:p>
    <w:p w:rsidR="0037794B" w:rsidRPr="0037794B" w:rsidRDefault="0037794B" w:rsidP="0037794B">
      <w:pPr>
        <w:spacing w:beforeLines="40" w:before="96" w:afterLines="40" w:after="96"/>
        <w:jc w:val="both"/>
        <w:rPr>
          <w:rFonts w:ascii="Arial" w:hAnsi="Arial" w:cs="Arial"/>
          <w:sz w:val="24"/>
          <w:szCs w:val="24"/>
          <w:lang w:val="hr-HR"/>
        </w:rPr>
      </w:pPr>
      <w:r w:rsidRPr="0037794B">
        <w:rPr>
          <w:rFonts w:ascii="Arial" w:hAnsi="Arial" w:cs="Arial"/>
          <w:sz w:val="24"/>
          <w:szCs w:val="24"/>
          <w:lang w:val="hr-HR"/>
        </w:rPr>
        <w:t xml:space="preserve">Nastanak štete koju prouzroči pročelnik upravnog tijela, njenu visinu i okolnosti pod </w:t>
      </w:r>
      <w:r w:rsidRPr="0037794B">
        <w:rPr>
          <w:rFonts w:ascii="Arial" w:hAnsi="Arial" w:cs="Arial"/>
          <w:sz w:val="24"/>
          <w:szCs w:val="24"/>
          <w:lang w:val="hr-HR"/>
        </w:rPr>
        <w:lastRenderedPageBreak/>
        <w:t>kojima je nastala utvrđuje općinski načelnik, gradonačelnik, odnosno župan ili osoba koju on za to ovlasti, rješenjem.</w:t>
      </w:r>
    </w:p>
    <w:p w:rsidR="0037794B" w:rsidRPr="0037794B" w:rsidRDefault="0037794B" w:rsidP="0037794B">
      <w:pPr>
        <w:spacing w:beforeLines="40" w:before="96" w:afterLines="40" w:after="96"/>
        <w:jc w:val="both"/>
        <w:rPr>
          <w:rFonts w:ascii="Arial" w:hAnsi="Arial" w:cs="Arial"/>
          <w:sz w:val="24"/>
          <w:szCs w:val="24"/>
          <w:lang w:val="hr-HR"/>
        </w:rPr>
      </w:pPr>
      <w:r w:rsidRPr="0037794B">
        <w:rPr>
          <w:rFonts w:ascii="Arial" w:hAnsi="Arial" w:cs="Arial"/>
          <w:sz w:val="24"/>
          <w:szCs w:val="24"/>
          <w:lang w:val="hr-HR"/>
        </w:rPr>
        <w:t>Ako bi utvrđivanje visine štete prouzročilo nerazmjerne troškove, naknada štete može se odrediti u paušalnom iznosu.</w:t>
      </w:r>
    </w:p>
    <w:p w:rsidR="0037794B" w:rsidRPr="0037794B" w:rsidRDefault="0037794B" w:rsidP="0037794B">
      <w:pPr>
        <w:spacing w:beforeLines="40" w:before="96" w:afterLines="40" w:after="96"/>
        <w:jc w:val="both"/>
        <w:rPr>
          <w:rFonts w:ascii="Arial" w:hAnsi="Arial" w:cs="Arial"/>
          <w:sz w:val="24"/>
          <w:szCs w:val="24"/>
          <w:lang w:val="hr-HR"/>
        </w:rPr>
      </w:pPr>
      <w:r w:rsidRPr="0037794B">
        <w:rPr>
          <w:rFonts w:ascii="Arial" w:hAnsi="Arial" w:cs="Arial"/>
          <w:sz w:val="24"/>
          <w:szCs w:val="24"/>
          <w:lang w:val="hr-HR"/>
        </w:rPr>
        <w:t>Prema visini štete, a po zamolbi službenika, može se rješenjem dopustiti plaćanje u obrocima.</w:t>
      </w:r>
    </w:p>
    <w:p w:rsidR="0037794B" w:rsidRPr="0037794B" w:rsidRDefault="0037794B" w:rsidP="0037794B">
      <w:pPr>
        <w:spacing w:beforeLines="40" w:before="96" w:afterLines="40" w:after="96"/>
        <w:jc w:val="center"/>
        <w:rPr>
          <w:rFonts w:ascii="Arial" w:hAnsi="Arial" w:cs="Arial"/>
          <w:sz w:val="24"/>
          <w:szCs w:val="24"/>
          <w:lang w:val="hr-HR"/>
        </w:rPr>
      </w:pPr>
      <w:r w:rsidRPr="0037794B">
        <w:rPr>
          <w:rFonts w:ascii="Arial" w:hAnsi="Arial" w:cs="Arial"/>
          <w:sz w:val="24"/>
          <w:szCs w:val="24"/>
          <w:lang w:val="hr-HR"/>
        </w:rPr>
        <w:t>Primjena općih propisa obveznog prava</w:t>
      </w:r>
    </w:p>
    <w:p w:rsidR="0037794B" w:rsidRPr="0037794B" w:rsidRDefault="0037794B" w:rsidP="0037794B">
      <w:pPr>
        <w:spacing w:beforeLines="40" w:before="96" w:afterLines="40" w:after="96"/>
        <w:jc w:val="center"/>
        <w:rPr>
          <w:rFonts w:ascii="Arial" w:hAnsi="Arial" w:cs="Arial"/>
          <w:sz w:val="24"/>
          <w:szCs w:val="24"/>
          <w:lang w:val="hr-HR"/>
        </w:rPr>
      </w:pPr>
      <w:r w:rsidRPr="0037794B">
        <w:rPr>
          <w:rFonts w:ascii="Arial" w:hAnsi="Arial" w:cs="Arial"/>
          <w:sz w:val="24"/>
          <w:szCs w:val="24"/>
          <w:lang w:val="hr-HR"/>
        </w:rPr>
        <w:t>Članak 73.</w:t>
      </w:r>
    </w:p>
    <w:p w:rsidR="0037794B" w:rsidRPr="0037794B" w:rsidRDefault="0037794B" w:rsidP="0037794B">
      <w:pPr>
        <w:spacing w:beforeLines="40" w:before="96" w:afterLines="40" w:after="96"/>
        <w:jc w:val="both"/>
        <w:rPr>
          <w:rFonts w:ascii="Arial" w:hAnsi="Arial" w:cs="Arial"/>
          <w:sz w:val="24"/>
          <w:szCs w:val="24"/>
          <w:lang w:val="hr-HR"/>
        </w:rPr>
      </w:pPr>
      <w:r w:rsidRPr="0037794B">
        <w:rPr>
          <w:rFonts w:ascii="Arial" w:hAnsi="Arial" w:cs="Arial"/>
          <w:sz w:val="24"/>
          <w:szCs w:val="24"/>
          <w:lang w:val="hr-HR"/>
        </w:rPr>
        <w:t>Ako službenik odbije naknaditi štetu, šteta se naknađuje po općim propisima obveznog prava.</w:t>
      </w:r>
    </w:p>
    <w:p w:rsidR="0037794B" w:rsidRPr="0037794B" w:rsidRDefault="0037794B" w:rsidP="0037794B">
      <w:pPr>
        <w:spacing w:beforeLines="40" w:before="96" w:afterLines="40" w:after="96"/>
        <w:jc w:val="center"/>
        <w:rPr>
          <w:rFonts w:ascii="Arial" w:hAnsi="Arial" w:cs="Arial"/>
          <w:sz w:val="24"/>
          <w:szCs w:val="24"/>
          <w:lang w:val="hr-HR"/>
        </w:rPr>
      </w:pPr>
      <w:r w:rsidRPr="0037794B">
        <w:rPr>
          <w:rFonts w:ascii="Arial" w:hAnsi="Arial" w:cs="Arial"/>
          <w:sz w:val="24"/>
          <w:szCs w:val="24"/>
          <w:lang w:val="hr-HR"/>
        </w:rPr>
        <w:t>Pisani sporazum</w:t>
      </w:r>
    </w:p>
    <w:p w:rsidR="0037794B" w:rsidRPr="0037794B" w:rsidRDefault="0037794B" w:rsidP="0037794B">
      <w:pPr>
        <w:spacing w:beforeLines="40" w:before="96" w:afterLines="40" w:after="96"/>
        <w:jc w:val="center"/>
        <w:rPr>
          <w:rFonts w:ascii="Arial" w:hAnsi="Arial" w:cs="Arial"/>
          <w:sz w:val="24"/>
          <w:szCs w:val="24"/>
          <w:lang w:val="hr-HR"/>
        </w:rPr>
      </w:pPr>
      <w:r w:rsidRPr="0037794B">
        <w:rPr>
          <w:rFonts w:ascii="Arial" w:hAnsi="Arial" w:cs="Arial"/>
          <w:sz w:val="24"/>
          <w:szCs w:val="24"/>
          <w:lang w:val="hr-HR"/>
        </w:rPr>
        <w:t>Članak 74.</w:t>
      </w:r>
    </w:p>
    <w:p w:rsidR="0037794B" w:rsidRPr="0037794B" w:rsidRDefault="0037794B" w:rsidP="0037794B">
      <w:pPr>
        <w:spacing w:beforeLines="40" w:before="96" w:afterLines="40" w:after="96"/>
        <w:jc w:val="both"/>
        <w:rPr>
          <w:rFonts w:ascii="Arial" w:hAnsi="Arial" w:cs="Arial"/>
          <w:sz w:val="24"/>
          <w:szCs w:val="24"/>
          <w:lang w:val="hr-HR"/>
        </w:rPr>
      </w:pPr>
      <w:r w:rsidRPr="0037794B">
        <w:rPr>
          <w:rFonts w:ascii="Arial" w:hAnsi="Arial" w:cs="Arial"/>
          <w:sz w:val="24"/>
          <w:szCs w:val="24"/>
          <w:lang w:val="hr-HR"/>
        </w:rPr>
        <w:t>O visini i načinu naknade štete pročelnik upravnog tijela i službenik mogu zaključiti pisani sporazum.</w:t>
      </w:r>
    </w:p>
    <w:p w:rsidR="0037794B" w:rsidRPr="0037794B" w:rsidRDefault="0037794B" w:rsidP="0037794B">
      <w:pPr>
        <w:spacing w:beforeLines="40" w:before="96" w:afterLines="40" w:after="96"/>
        <w:jc w:val="both"/>
        <w:rPr>
          <w:rFonts w:ascii="Arial" w:hAnsi="Arial" w:cs="Arial"/>
          <w:sz w:val="24"/>
          <w:szCs w:val="24"/>
          <w:lang w:val="hr-HR"/>
        </w:rPr>
      </w:pPr>
      <w:r w:rsidRPr="0037794B">
        <w:rPr>
          <w:rFonts w:ascii="Arial" w:hAnsi="Arial" w:cs="Arial"/>
          <w:sz w:val="24"/>
          <w:szCs w:val="24"/>
          <w:lang w:val="hr-HR"/>
        </w:rPr>
        <w:t>Ako je štetu prouzročio pročelnik upravnog tijela, sporazum iz stavka 1. ovoga članka zaključuje se s općinskim načelnikom, gradonačelnikom, odnosno županom.</w:t>
      </w:r>
    </w:p>
    <w:p w:rsidR="0037794B" w:rsidRDefault="0037794B" w:rsidP="0037794B">
      <w:pPr>
        <w:spacing w:beforeLines="40" w:before="96" w:afterLines="40" w:after="96"/>
        <w:jc w:val="both"/>
        <w:rPr>
          <w:rFonts w:ascii="Arial" w:hAnsi="Arial" w:cs="Arial"/>
          <w:sz w:val="24"/>
          <w:szCs w:val="24"/>
          <w:lang w:val="hr-HR"/>
        </w:rPr>
      </w:pPr>
      <w:r w:rsidRPr="0037794B">
        <w:rPr>
          <w:rFonts w:ascii="Arial" w:hAnsi="Arial" w:cs="Arial"/>
          <w:sz w:val="24"/>
          <w:szCs w:val="24"/>
          <w:lang w:val="hr-HR"/>
        </w:rPr>
        <w:t>Pisani sporazum predstavlja ovršni naslov.</w:t>
      </w:r>
    </w:p>
    <w:p w:rsidR="00707FF1" w:rsidRPr="0037794B" w:rsidRDefault="00707FF1" w:rsidP="0037794B">
      <w:pPr>
        <w:spacing w:beforeLines="40" w:before="96" w:afterLines="40" w:after="96"/>
        <w:jc w:val="both"/>
        <w:rPr>
          <w:rFonts w:ascii="Arial" w:hAnsi="Arial" w:cs="Arial"/>
          <w:sz w:val="24"/>
          <w:szCs w:val="24"/>
          <w:lang w:val="hr-HR"/>
        </w:rPr>
      </w:pPr>
    </w:p>
    <w:p w:rsidR="0037794B" w:rsidRPr="0037794B" w:rsidRDefault="0037794B" w:rsidP="0037794B">
      <w:pPr>
        <w:spacing w:beforeLines="40" w:before="96" w:afterLines="40" w:after="96"/>
        <w:jc w:val="center"/>
        <w:rPr>
          <w:rFonts w:ascii="Arial" w:hAnsi="Arial" w:cs="Arial"/>
          <w:sz w:val="24"/>
          <w:szCs w:val="24"/>
          <w:lang w:val="hr-HR"/>
        </w:rPr>
      </w:pPr>
      <w:r w:rsidRPr="0037794B">
        <w:rPr>
          <w:rFonts w:ascii="Arial" w:hAnsi="Arial" w:cs="Arial"/>
          <w:sz w:val="24"/>
          <w:szCs w:val="24"/>
          <w:lang w:val="hr-HR"/>
        </w:rPr>
        <w:t>Rok za naknadu štete</w:t>
      </w:r>
    </w:p>
    <w:p w:rsidR="0037794B" w:rsidRPr="0037794B" w:rsidRDefault="0037794B" w:rsidP="0037794B">
      <w:pPr>
        <w:spacing w:beforeLines="40" w:before="96" w:afterLines="40" w:after="96"/>
        <w:jc w:val="center"/>
        <w:rPr>
          <w:rFonts w:ascii="Arial" w:hAnsi="Arial" w:cs="Arial"/>
          <w:sz w:val="24"/>
          <w:szCs w:val="24"/>
          <w:lang w:val="hr-HR"/>
        </w:rPr>
      </w:pPr>
      <w:r w:rsidRPr="0037794B">
        <w:rPr>
          <w:rFonts w:ascii="Arial" w:hAnsi="Arial" w:cs="Arial"/>
          <w:sz w:val="24"/>
          <w:szCs w:val="24"/>
          <w:lang w:val="hr-HR"/>
        </w:rPr>
        <w:t>Članak 75.</w:t>
      </w:r>
    </w:p>
    <w:p w:rsidR="0037794B" w:rsidRDefault="0037794B" w:rsidP="0037794B">
      <w:pPr>
        <w:spacing w:beforeLines="40" w:before="96" w:afterLines="40" w:after="96"/>
        <w:jc w:val="both"/>
        <w:rPr>
          <w:rFonts w:ascii="Arial" w:hAnsi="Arial" w:cs="Arial"/>
          <w:sz w:val="24"/>
          <w:szCs w:val="24"/>
          <w:lang w:val="hr-HR"/>
        </w:rPr>
      </w:pPr>
      <w:r w:rsidRPr="0037794B">
        <w:rPr>
          <w:rFonts w:ascii="Arial" w:hAnsi="Arial" w:cs="Arial"/>
          <w:sz w:val="24"/>
          <w:szCs w:val="24"/>
          <w:lang w:val="hr-HR"/>
        </w:rPr>
        <w:t>Rok za naknadu štete ne može isteći prije dana u koji se isplaćuje plaća za obračunsko razdoblje u kojem je doneseno rješenje.</w:t>
      </w:r>
    </w:p>
    <w:p w:rsidR="00707FF1" w:rsidRPr="0037794B" w:rsidRDefault="00707FF1" w:rsidP="0037794B">
      <w:pPr>
        <w:spacing w:beforeLines="40" w:before="96" w:afterLines="40" w:after="96"/>
        <w:jc w:val="both"/>
        <w:rPr>
          <w:rFonts w:ascii="Arial" w:hAnsi="Arial" w:cs="Arial"/>
          <w:sz w:val="24"/>
          <w:szCs w:val="24"/>
          <w:lang w:val="hr-HR"/>
        </w:rPr>
      </w:pPr>
    </w:p>
    <w:p w:rsidR="0037794B" w:rsidRPr="0037794B" w:rsidRDefault="0037794B" w:rsidP="0037794B">
      <w:pPr>
        <w:spacing w:beforeLines="40" w:before="96" w:afterLines="40" w:after="96"/>
        <w:jc w:val="center"/>
        <w:rPr>
          <w:rFonts w:ascii="Arial" w:hAnsi="Arial" w:cs="Arial"/>
          <w:sz w:val="24"/>
          <w:szCs w:val="24"/>
          <w:lang w:val="hr-HR"/>
        </w:rPr>
      </w:pPr>
      <w:r w:rsidRPr="0037794B">
        <w:rPr>
          <w:rFonts w:ascii="Arial" w:hAnsi="Arial" w:cs="Arial"/>
          <w:sz w:val="24"/>
          <w:szCs w:val="24"/>
          <w:lang w:val="hr-HR"/>
        </w:rPr>
        <w:t>Uspostava prijašnjeg stanja</w:t>
      </w:r>
    </w:p>
    <w:p w:rsidR="0037794B" w:rsidRPr="0037794B" w:rsidRDefault="0037794B" w:rsidP="0037794B">
      <w:pPr>
        <w:spacing w:beforeLines="40" w:before="96" w:afterLines="40" w:after="96"/>
        <w:jc w:val="center"/>
        <w:rPr>
          <w:rFonts w:ascii="Arial" w:hAnsi="Arial" w:cs="Arial"/>
          <w:sz w:val="24"/>
          <w:szCs w:val="24"/>
          <w:lang w:val="hr-HR"/>
        </w:rPr>
      </w:pPr>
      <w:r w:rsidRPr="0037794B">
        <w:rPr>
          <w:rFonts w:ascii="Arial" w:hAnsi="Arial" w:cs="Arial"/>
          <w:sz w:val="24"/>
          <w:szCs w:val="24"/>
          <w:lang w:val="hr-HR"/>
        </w:rPr>
        <w:t>Članak 76.</w:t>
      </w:r>
    </w:p>
    <w:p w:rsidR="0037794B" w:rsidRPr="0037794B" w:rsidRDefault="0037794B" w:rsidP="0037794B">
      <w:pPr>
        <w:spacing w:beforeLines="40" w:before="96" w:afterLines="40" w:after="96"/>
        <w:jc w:val="both"/>
        <w:rPr>
          <w:rFonts w:ascii="Arial" w:hAnsi="Arial" w:cs="Arial"/>
          <w:sz w:val="24"/>
          <w:szCs w:val="24"/>
          <w:lang w:val="hr-HR"/>
        </w:rPr>
      </w:pPr>
      <w:r w:rsidRPr="0037794B">
        <w:rPr>
          <w:rFonts w:ascii="Arial" w:hAnsi="Arial" w:cs="Arial"/>
          <w:sz w:val="24"/>
          <w:szCs w:val="24"/>
          <w:lang w:val="hr-HR"/>
        </w:rPr>
        <w:t>Za naknadu štete na stvari može se po zahtjevu službenika dopustiti uspostava prijašnjeg stanja o njegovom trošku u primjerenom roku. O tome se zaključuje pisani sporazum.</w:t>
      </w:r>
    </w:p>
    <w:p w:rsidR="0037794B" w:rsidRDefault="0037794B" w:rsidP="0037794B">
      <w:pPr>
        <w:spacing w:beforeLines="40" w:before="96" w:afterLines="40" w:after="96"/>
        <w:jc w:val="both"/>
        <w:rPr>
          <w:rFonts w:ascii="Arial" w:hAnsi="Arial" w:cs="Arial"/>
          <w:sz w:val="24"/>
          <w:szCs w:val="24"/>
          <w:lang w:val="hr-HR"/>
        </w:rPr>
      </w:pPr>
      <w:r w:rsidRPr="0037794B">
        <w:rPr>
          <w:rFonts w:ascii="Arial" w:hAnsi="Arial" w:cs="Arial"/>
          <w:sz w:val="24"/>
          <w:szCs w:val="24"/>
          <w:lang w:val="hr-HR"/>
        </w:rPr>
        <w:t>Ako službenik ne dovede stvar u prijašnje stanje o svom trošku u roku koji mu je za to ostavljen, donijet će se rješenje o naknadi štete sukladno odredbama ovoga Zakona.</w:t>
      </w:r>
    </w:p>
    <w:p w:rsidR="00707FF1" w:rsidRPr="0037794B" w:rsidRDefault="00707FF1" w:rsidP="0037794B">
      <w:pPr>
        <w:spacing w:beforeLines="40" w:before="96" w:afterLines="40" w:after="96"/>
        <w:jc w:val="both"/>
        <w:rPr>
          <w:rFonts w:ascii="Arial" w:hAnsi="Arial" w:cs="Arial"/>
          <w:sz w:val="24"/>
          <w:szCs w:val="24"/>
          <w:lang w:val="hr-HR"/>
        </w:rPr>
      </w:pPr>
    </w:p>
    <w:p w:rsidR="0037794B" w:rsidRPr="0037794B" w:rsidRDefault="0037794B" w:rsidP="0037794B">
      <w:pPr>
        <w:spacing w:beforeLines="40" w:before="96" w:afterLines="40" w:after="96"/>
        <w:jc w:val="center"/>
        <w:rPr>
          <w:rFonts w:ascii="Arial" w:hAnsi="Arial" w:cs="Arial"/>
          <w:sz w:val="24"/>
          <w:szCs w:val="24"/>
          <w:lang w:val="hr-HR"/>
        </w:rPr>
      </w:pPr>
      <w:r w:rsidRPr="0037794B">
        <w:rPr>
          <w:rFonts w:ascii="Arial" w:hAnsi="Arial" w:cs="Arial"/>
          <w:sz w:val="24"/>
          <w:szCs w:val="24"/>
          <w:lang w:val="hr-HR"/>
        </w:rPr>
        <w:t>Oslobođenje od odgovornosti za štetu</w:t>
      </w:r>
    </w:p>
    <w:p w:rsidR="0037794B" w:rsidRPr="0037794B" w:rsidRDefault="0037794B" w:rsidP="0037794B">
      <w:pPr>
        <w:spacing w:beforeLines="40" w:before="96" w:afterLines="40" w:after="96"/>
        <w:jc w:val="center"/>
        <w:rPr>
          <w:rFonts w:ascii="Arial" w:hAnsi="Arial" w:cs="Arial"/>
          <w:sz w:val="24"/>
          <w:szCs w:val="24"/>
          <w:lang w:val="hr-HR"/>
        </w:rPr>
      </w:pPr>
      <w:r w:rsidRPr="0037794B">
        <w:rPr>
          <w:rFonts w:ascii="Arial" w:hAnsi="Arial" w:cs="Arial"/>
          <w:sz w:val="24"/>
          <w:szCs w:val="24"/>
          <w:lang w:val="hr-HR"/>
        </w:rPr>
        <w:t>Članak 77.</w:t>
      </w:r>
    </w:p>
    <w:p w:rsidR="0037794B" w:rsidRDefault="0037794B" w:rsidP="0037794B">
      <w:pPr>
        <w:spacing w:beforeLines="40" w:before="96" w:afterLines="40" w:after="96"/>
        <w:jc w:val="both"/>
        <w:rPr>
          <w:rFonts w:ascii="Arial" w:hAnsi="Arial" w:cs="Arial"/>
          <w:sz w:val="24"/>
          <w:szCs w:val="24"/>
          <w:lang w:val="hr-HR"/>
        </w:rPr>
      </w:pPr>
      <w:r w:rsidRPr="0037794B">
        <w:rPr>
          <w:rFonts w:ascii="Arial" w:hAnsi="Arial" w:cs="Arial"/>
          <w:sz w:val="24"/>
          <w:szCs w:val="24"/>
          <w:lang w:val="hr-HR"/>
        </w:rPr>
        <w:t>Službenik ne odgovara za štetu nastalu uslijed postupanja po nalogu nadređenog službenika ili pročelnika upravnog tijela, ako je službenik prethodno pisano iznio primjedbu da bi izvršenjem naloga mogla nastati šteta.</w:t>
      </w:r>
    </w:p>
    <w:p w:rsidR="00707FF1" w:rsidRDefault="00707FF1" w:rsidP="0037794B">
      <w:pPr>
        <w:spacing w:beforeLines="40" w:before="96" w:afterLines="40" w:after="96"/>
        <w:jc w:val="both"/>
        <w:rPr>
          <w:rFonts w:ascii="Arial" w:hAnsi="Arial" w:cs="Arial"/>
          <w:sz w:val="24"/>
          <w:szCs w:val="24"/>
          <w:lang w:val="hr-HR"/>
        </w:rPr>
      </w:pPr>
    </w:p>
    <w:p w:rsidR="00707FF1" w:rsidRDefault="00707FF1" w:rsidP="0037794B">
      <w:pPr>
        <w:spacing w:beforeLines="40" w:before="96" w:afterLines="40" w:after="96"/>
        <w:jc w:val="both"/>
        <w:rPr>
          <w:rFonts w:ascii="Arial" w:hAnsi="Arial" w:cs="Arial"/>
          <w:sz w:val="24"/>
          <w:szCs w:val="24"/>
          <w:lang w:val="hr-HR"/>
        </w:rPr>
      </w:pPr>
    </w:p>
    <w:p w:rsidR="00707FF1" w:rsidRDefault="00707FF1" w:rsidP="0037794B">
      <w:pPr>
        <w:spacing w:beforeLines="40" w:before="96" w:afterLines="40" w:after="96"/>
        <w:jc w:val="both"/>
        <w:rPr>
          <w:rFonts w:ascii="Arial" w:hAnsi="Arial" w:cs="Arial"/>
          <w:sz w:val="24"/>
          <w:szCs w:val="24"/>
          <w:lang w:val="hr-HR"/>
        </w:rPr>
      </w:pPr>
    </w:p>
    <w:p w:rsidR="00707FF1" w:rsidRDefault="00707FF1" w:rsidP="0037794B">
      <w:pPr>
        <w:spacing w:beforeLines="40" w:before="96" w:afterLines="40" w:after="96"/>
        <w:jc w:val="both"/>
        <w:rPr>
          <w:rFonts w:ascii="Arial" w:hAnsi="Arial" w:cs="Arial"/>
          <w:sz w:val="24"/>
          <w:szCs w:val="24"/>
          <w:lang w:val="hr-HR"/>
        </w:rPr>
      </w:pPr>
    </w:p>
    <w:p w:rsidR="00707FF1" w:rsidRDefault="00707FF1" w:rsidP="0037794B">
      <w:pPr>
        <w:spacing w:beforeLines="40" w:before="96" w:afterLines="40" w:after="96"/>
        <w:jc w:val="both"/>
        <w:rPr>
          <w:rFonts w:ascii="Arial" w:hAnsi="Arial" w:cs="Arial"/>
          <w:sz w:val="24"/>
          <w:szCs w:val="24"/>
          <w:lang w:val="hr-HR"/>
        </w:rPr>
      </w:pPr>
    </w:p>
    <w:p w:rsidR="00707FF1" w:rsidRDefault="00707FF1" w:rsidP="0037794B">
      <w:pPr>
        <w:spacing w:beforeLines="40" w:before="96" w:afterLines="40" w:after="96"/>
        <w:jc w:val="both"/>
        <w:rPr>
          <w:rFonts w:ascii="Arial" w:hAnsi="Arial" w:cs="Arial"/>
          <w:sz w:val="24"/>
          <w:szCs w:val="24"/>
          <w:lang w:val="hr-HR"/>
        </w:rPr>
      </w:pPr>
    </w:p>
    <w:p w:rsidR="00707FF1" w:rsidRDefault="00707FF1" w:rsidP="0037794B">
      <w:pPr>
        <w:spacing w:beforeLines="40" w:before="96" w:afterLines="40" w:after="96"/>
        <w:jc w:val="both"/>
        <w:rPr>
          <w:rFonts w:ascii="Arial" w:hAnsi="Arial" w:cs="Arial"/>
          <w:sz w:val="24"/>
          <w:szCs w:val="24"/>
          <w:lang w:val="hr-HR"/>
        </w:rPr>
      </w:pPr>
    </w:p>
    <w:p w:rsidR="00707FF1" w:rsidRDefault="00707FF1">
      <w:pPr>
        <w:pStyle w:val="Heading1"/>
        <w:spacing w:line="322" w:lineRule="exact"/>
        <w:ind w:left="547" w:right="557"/>
        <w:jc w:val="center"/>
        <w:rPr>
          <w:rFonts w:eastAsiaTheme="minorHAnsi" w:cs="Arial"/>
          <w:b w:val="0"/>
          <w:bCs w:val="0"/>
          <w:sz w:val="24"/>
          <w:szCs w:val="24"/>
          <w:lang w:val="hr-HR"/>
        </w:rPr>
      </w:pPr>
    </w:p>
    <w:p w:rsidR="003E3B11" w:rsidRPr="008D3C0D" w:rsidRDefault="008D3C0D">
      <w:pPr>
        <w:pStyle w:val="Heading1"/>
        <w:spacing w:line="322" w:lineRule="exact"/>
        <w:ind w:left="547" w:right="557"/>
        <w:jc w:val="center"/>
        <w:rPr>
          <w:b w:val="0"/>
          <w:bCs w:val="0"/>
          <w:lang w:val="hr-HR"/>
        </w:rPr>
      </w:pPr>
      <w:r w:rsidRPr="008D3C0D">
        <w:rPr>
          <w:spacing w:val="-1"/>
          <w:lang w:val="hr-HR"/>
        </w:rPr>
        <w:lastRenderedPageBreak/>
        <w:t>Odluka</w:t>
      </w:r>
      <w:r w:rsidRPr="008D3C0D">
        <w:rPr>
          <w:spacing w:val="-14"/>
          <w:lang w:val="hr-HR"/>
        </w:rPr>
        <w:t xml:space="preserve"> </w:t>
      </w:r>
      <w:r w:rsidRPr="008D3C0D">
        <w:rPr>
          <w:lang w:val="hr-HR"/>
        </w:rPr>
        <w:t>o</w:t>
      </w:r>
      <w:r w:rsidRPr="008D3C0D">
        <w:rPr>
          <w:spacing w:val="-14"/>
          <w:lang w:val="hr-HR"/>
        </w:rPr>
        <w:t xml:space="preserve"> </w:t>
      </w:r>
      <w:r w:rsidR="0037794B">
        <w:rPr>
          <w:lang w:val="hr-HR"/>
        </w:rPr>
        <w:t>komunaln</w:t>
      </w:r>
      <w:r w:rsidRPr="008D3C0D">
        <w:rPr>
          <w:lang w:val="hr-HR"/>
        </w:rPr>
        <w:t>om</w:t>
      </w:r>
      <w:r w:rsidRPr="008D3C0D">
        <w:rPr>
          <w:spacing w:val="-13"/>
          <w:lang w:val="hr-HR"/>
        </w:rPr>
        <w:t xml:space="preserve"> </w:t>
      </w:r>
      <w:r w:rsidRPr="008D3C0D">
        <w:rPr>
          <w:lang w:val="hr-HR"/>
        </w:rPr>
        <w:t>redu</w:t>
      </w:r>
    </w:p>
    <w:p w:rsidR="003E3B11" w:rsidRPr="008D3C0D" w:rsidRDefault="008D3C0D">
      <w:pPr>
        <w:ind w:left="750" w:right="686"/>
        <w:jc w:val="center"/>
        <w:rPr>
          <w:rFonts w:ascii="Arial" w:eastAsia="Arial" w:hAnsi="Arial" w:cs="Arial"/>
          <w:sz w:val="28"/>
          <w:szCs w:val="28"/>
          <w:lang w:val="hr-HR"/>
        </w:rPr>
      </w:pPr>
      <w:r w:rsidRPr="008D3C0D">
        <w:rPr>
          <w:rFonts w:ascii="Arial" w:eastAsia="Arial" w:hAnsi="Arial" w:cs="Arial"/>
          <w:b/>
          <w:bCs/>
          <w:sz w:val="28"/>
          <w:szCs w:val="28"/>
          <w:lang w:val="hr-HR"/>
        </w:rPr>
        <w:t>(„Službene</w:t>
      </w:r>
      <w:r w:rsidRPr="008D3C0D">
        <w:rPr>
          <w:rFonts w:ascii="Arial" w:eastAsia="Arial" w:hAnsi="Arial" w:cs="Arial"/>
          <w:b/>
          <w:bCs/>
          <w:spacing w:val="-17"/>
          <w:sz w:val="28"/>
          <w:szCs w:val="28"/>
          <w:lang w:val="hr-HR"/>
        </w:rPr>
        <w:t xml:space="preserve"> </w:t>
      </w:r>
      <w:r w:rsidRPr="008D3C0D">
        <w:rPr>
          <w:rFonts w:ascii="Arial" w:eastAsia="Arial" w:hAnsi="Arial" w:cs="Arial"/>
          <w:b/>
          <w:bCs/>
          <w:sz w:val="28"/>
          <w:szCs w:val="28"/>
          <w:lang w:val="hr-HR"/>
        </w:rPr>
        <w:t>novine</w:t>
      </w:r>
      <w:r w:rsidRPr="008D3C0D">
        <w:rPr>
          <w:rFonts w:ascii="Arial" w:eastAsia="Arial" w:hAnsi="Arial" w:cs="Arial"/>
          <w:b/>
          <w:bCs/>
          <w:spacing w:val="-16"/>
          <w:sz w:val="28"/>
          <w:szCs w:val="28"/>
          <w:lang w:val="hr-HR"/>
        </w:rPr>
        <w:t xml:space="preserve"> </w:t>
      </w:r>
      <w:r w:rsidR="0037794B">
        <w:rPr>
          <w:rFonts w:ascii="Arial" w:eastAsia="Arial" w:hAnsi="Arial" w:cs="Arial"/>
          <w:b/>
          <w:bCs/>
          <w:sz w:val="28"/>
          <w:szCs w:val="28"/>
          <w:lang w:val="hr-HR"/>
        </w:rPr>
        <w:t>Grada Kastva“ broj 09/19</w:t>
      </w:r>
      <w:r w:rsidRPr="008D3C0D">
        <w:rPr>
          <w:rFonts w:ascii="Arial" w:eastAsia="Arial" w:hAnsi="Arial" w:cs="Arial"/>
          <w:b/>
          <w:bCs/>
          <w:sz w:val="28"/>
          <w:szCs w:val="28"/>
          <w:lang w:val="hr-HR"/>
        </w:rPr>
        <w:t>)</w:t>
      </w:r>
    </w:p>
    <w:p w:rsidR="003E3B11" w:rsidRPr="008D3C0D" w:rsidRDefault="003E3B11">
      <w:pPr>
        <w:spacing w:before="11"/>
        <w:rPr>
          <w:rFonts w:ascii="Arial" w:eastAsia="Arial" w:hAnsi="Arial" w:cs="Arial"/>
          <w:b/>
          <w:bCs/>
          <w:sz w:val="24"/>
          <w:szCs w:val="24"/>
          <w:lang w:val="hr-HR"/>
        </w:rPr>
      </w:pPr>
    </w:p>
    <w:p w:rsidR="003E3B11" w:rsidRPr="00EE5048" w:rsidRDefault="00B830CB">
      <w:pPr>
        <w:pStyle w:val="BodyText"/>
        <w:numPr>
          <w:ilvl w:val="0"/>
          <w:numId w:val="11"/>
        </w:numPr>
        <w:tabs>
          <w:tab w:val="left" w:pos="318"/>
        </w:tabs>
        <w:ind w:hanging="201"/>
        <w:jc w:val="both"/>
        <w:rPr>
          <w:b/>
          <w:lang w:val="hr-HR"/>
        </w:rPr>
      </w:pPr>
      <w:r w:rsidRPr="00EE5048">
        <w:rPr>
          <w:b/>
          <w:spacing w:val="-1"/>
          <w:lang w:val="hr-HR"/>
        </w:rPr>
        <w:t>OPĆ</w:t>
      </w:r>
      <w:r w:rsidR="008D3C0D" w:rsidRPr="00EE5048">
        <w:rPr>
          <w:b/>
          <w:spacing w:val="-1"/>
          <w:lang w:val="hr-HR"/>
        </w:rPr>
        <w:t>E</w:t>
      </w:r>
      <w:r w:rsidR="008D3C0D" w:rsidRPr="00EE5048">
        <w:rPr>
          <w:b/>
          <w:lang w:val="hr-HR"/>
        </w:rPr>
        <w:t xml:space="preserve"> </w:t>
      </w:r>
      <w:r w:rsidR="008D3C0D" w:rsidRPr="00EE5048">
        <w:rPr>
          <w:b/>
          <w:spacing w:val="-2"/>
          <w:lang w:val="hr-HR"/>
        </w:rPr>
        <w:t>ODREDBE</w:t>
      </w:r>
    </w:p>
    <w:p w:rsidR="003E3B11" w:rsidRPr="008D3C0D" w:rsidRDefault="003E3B11">
      <w:pPr>
        <w:spacing w:before="5"/>
        <w:rPr>
          <w:rFonts w:ascii="Arial" w:eastAsia="Arial" w:hAnsi="Arial" w:cs="Arial"/>
          <w:sz w:val="24"/>
          <w:szCs w:val="24"/>
          <w:lang w:val="hr-HR"/>
        </w:rPr>
      </w:pPr>
    </w:p>
    <w:p w:rsidR="003E3B11" w:rsidRPr="008D3C0D" w:rsidRDefault="00B830CB">
      <w:pPr>
        <w:pStyle w:val="BodyText"/>
        <w:ind w:left="685" w:right="686"/>
        <w:jc w:val="center"/>
        <w:rPr>
          <w:lang w:val="hr-HR"/>
        </w:rPr>
      </w:pPr>
      <w:r>
        <w:rPr>
          <w:spacing w:val="-1"/>
          <w:lang w:val="hr-HR"/>
        </w:rPr>
        <w:t>Č</w:t>
      </w:r>
      <w:r w:rsidR="008D3C0D" w:rsidRPr="008D3C0D">
        <w:rPr>
          <w:spacing w:val="-1"/>
          <w:lang w:val="hr-HR"/>
        </w:rPr>
        <w:t>lanak</w:t>
      </w:r>
      <w:r w:rsidR="008D3C0D" w:rsidRPr="008D3C0D">
        <w:rPr>
          <w:spacing w:val="-4"/>
          <w:lang w:val="hr-HR"/>
        </w:rPr>
        <w:t xml:space="preserve"> </w:t>
      </w:r>
      <w:r w:rsidR="008D3C0D" w:rsidRPr="008D3C0D">
        <w:rPr>
          <w:lang w:val="hr-HR"/>
        </w:rPr>
        <w:t>1.</w:t>
      </w:r>
    </w:p>
    <w:p w:rsidR="003E3B11" w:rsidRPr="008D3C0D" w:rsidRDefault="003E3B11">
      <w:pPr>
        <w:rPr>
          <w:rFonts w:ascii="Arial" w:eastAsia="Arial" w:hAnsi="Arial" w:cs="Arial"/>
          <w:sz w:val="24"/>
          <w:szCs w:val="24"/>
          <w:lang w:val="hr-HR"/>
        </w:rPr>
      </w:pPr>
    </w:p>
    <w:p w:rsidR="00B830CB" w:rsidRPr="00B830CB" w:rsidRDefault="00B830CB" w:rsidP="00B830CB">
      <w:pPr>
        <w:rPr>
          <w:rFonts w:ascii="Arial" w:eastAsia="Arial" w:hAnsi="Arial"/>
          <w:sz w:val="24"/>
          <w:szCs w:val="24"/>
          <w:lang w:val="hr-HR"/>
        </w:rPr>
      </w:pPr>
      <w:r w:rsidRPr="00B830CB">
        <w:rPr>
          <w:rFonts w:ascii="Arial" w:eastAsia="Arial" w:hAnsi="Arial"/>
          <w:sz w:val="24"/>
          <w:szCs w:val="24"/>
          <w:lang w:val="hr-HR"/>
        </w:rPr>
        <w:t>Ovom Odlukom propisuje se komunalni red u Gradu Kastvu (u daljnjem tekstu: Grad) kao i mjere za njegovo provođenje.</w:t>
      </w:r>
    </w:p>
    <w:p w:rsidR="003E3B11" w:rsidRPr="008D3C0D" w:rsidRDefault="00B830CB" w:rsidP="00B830CB">
      <w:pPr>
        <w:rPr>
          <w:rFonts w:ascii="Arial" w:eastAsia="Arial" w:hAnsi="Arial" w:cs="Arial"/>
          <w:sz w:val="24"/>
          <w:szCs w:val="24"/>
          <w:lang w:val="hr-HR"/>
        </w:rPr>
      </w:pPr>
      <w:r w:rsidRPr="00B830CB">
        <w:rPr>
          <w:rFonts w:ascii="Arial" w:eastAsia="Arial" w:hAnsi="Arial"/>
          <w:sz w:val="24"/>
          <w:szCs w:val="24"/>
          <w:lang w:val="hr-HR"/>
        </w:rPr>
        <w:t>Komunalni red propisan ovom Odlukom obvezan je za sve pravne i fizičke osobe koje stalno ili povremeno borave na području Grada, ako zakonom ili drugim propisima nije drugačije određeno.</w:t>
      </w:r>
    </w:p>
    <w:p w:rsidR="00B830CB" w:rsidRDefault="00B830CB">
      <w:pPr>
        <w:pStyle w:val="BodyText"/>
        <w:ind w:left="685" w:right="686"/>
        <w:jc w:val="center"/>
        <w:rPr>
          <w:spacing w:val="-1"/>
          <w:lang w:val="hr-HR"/>
        </w:rPr>
      </w:pPr>
    </w:p>
    <w:p w:rsidR="003E3B11" w:rsidRPr="008D3C0D" w:rsidRDefault="00B830CB">
      <w:pPr>
        <w:pStyle w:val="BodyText"/>
        <w:ind w:left="685" w:right="686"/>
        <w:jc w:val="center"/>
        <w:rPr>
          <w:lang w:val="hr-HR"/>
        </w:rPr>
      </w:pPr>
      <w:r>
        <w:rPr>
          <w:spacing w:val="-1"/>
          <w:lang w:val="hr-HR"/>
        </w:rPr>
        <w:t>Č</w:t>
      </w:r>
      <w:r w:rsidR="008D3C0D" w:rsidRPr="008D3C0D">
        <w:rPr>
          <w:spacing w:val="-1"/>
          <w:lang w:val="hr-HR"/>
        </w:rPr>
        <w:t>lanak</w:t>
      </w:r>
      <w:r w:rsidR="008D3C0D" w:rsidRPr="008D3C0D">
        <w:rPr>
          <w:spacing w:val="-4"/>
          <w:lang w:val="hr-HR"/>
        </w:rPr>
        <w:t xml:space="preserve"> </w:t>
      </w:r>
      <w:r w:rsidR="008D3C0D" w:rsidRPr="008D3C0D">
        <w:rPr>
          <w:lang w:val="hr-HR"/>
        </w:rPr>
        <w:t>2.</w:t>
      </w:r>
    </w:p>
    <w:p w:rsidR="003E3B11" w:rsidRPr="008D3C0D" w:rsidRDefault="003E3B11">
      <w:pPr>
        <w:spacing w:before="5"/>
        <w:rPr>
          <w:rFonts w:ascii="Arial" w:eastAsia="Arial" w:hAnsi="Arial" w:cs="Arial"/>
          <w:sz w:val="24"/>
          <w:szCs w:val="24"/>
          <w:lang w:val="hr-HR"/>
        </w:rPr>
      </w:pPr>
    </w:p>
    <w:p w:rsidR="00B830CB" w:rsidRPr="00B830CB" w:rsidRDefault="00B830CB" w:rsidP="00B830CB">
      <w:pPr>
        <w:spacing w:before="5"/>
        <w:rPr>
          <w:rFonts w:ascii="Arial" w:eastAsia="Arial" w:hAnsi="Arial"/>
          <w:sz w:val="24"/>
          <w:szCs w:val="24"/>
          <w:lang w:val="hr-HR"/>
        </w:rPr>
      </w:pPr>
      <w:r w:rsidRPr="00B830CB">
        <w:rPr>
          <w:rFonts w:ascii="Arial" w:eastAsia="Arial" w:hAnsi="Arial"/>
          <w:sz w:val="24"/>
          <w:szCs w:val="24"/>
          <w:lang w:val="hr-HR"/>
        </w:rPr>
        <w:t>Ovom Odlukom naročito su propisane odredbe o:</w:t>
      </w:r>
    </w:p>
    <w:p w:rsidR="00B830CB" w:rsidRPr="00B830CB" w:rsidRDefault="00B830CB" w:rsidP="00B830CB">
      <w:pPr>
        <w:spacing w:before="5"/>
        <w:rPr>
          <w:rFonts w:ascii="Arial" w:eastAsia="Arial" w:hAnsi="Arial"/>
          <w:sz w:val="24"/>
          <w:szCs w:val="24"/>
          <w:lang w:val="hr-HR"/>
        </w:rPr>
      </w:pPr>
      <w:r w:rsidRPr="00B830CB">
        <w:rPr>
          <w:rFonts w:ascii="Arial" w:eastAsia="Arial" w:hAnsi="Arial"/>
          <w:sz w:val="24"/>
          <w:szCs w:val="24"/>
          <w:lang w:val="hr-HR"/>
        </w:rPr>
        <w:t>- uređenju naselja,</w:t>
      </w:r>
    </w:p>
    <w:p w:rsidR="00B830CB" w:rsidRPr="00B830CB" w:rsidRDefault="00B830CB" w:rsidP="00B830CB">
      <w:pPr>
        <w:spacing w:before="5"/>
        <w:rPr>
          <w:rFonts w:ascii="Arial" w:eastAsia="Arial" w:hAnsi="Arial"/>
          <w:sz w:val="24"/>
          <w:szCs w:val="24"/>
          <w:lang w:val="hr-HR"/>
        </w:rPr>
      </w:pPr>
      <w:r w:rsidRPr="00B830CB">
        <w:rPr>
          <w:rFonts w:ascii="Arial" w:eastAsia="Arial" w:hAnsi="Arial"/>
          <w:sz w:val="24"/>
          <w:szCs w:val="24"/>
          <w:lang w:val="hr-HR"/>
        </w:rPr>
        <w:t xml:space="preserve">- načinu uređenja i korištenja površina javne namjene i zemljišta u vlasništvu Grada, za gospodarske i druge svrhe, </w:t>
      </w:r>
    </w:p>
    <w:p w:rsidR="00B830CB" w:rsidRPr="00B830CB" w:rsidRDefault="00B830CB" w:rsidP="00B830CB">
      <w:pPr>
        <w:spacing w:before="5"/>
        <w:rPr>
          <w:rFonts w:ascii="Arial" w:eastAsia="Arial" w:hAnsi="Arial"/>
          <w:sz w:val="24"/>
          <w:szCs w:val="24"/>
          <w:lang w:val="hr-HR"/>
        </w:rPr>
      </w:pPr>
      <w:r w:rsidRPr="00B830CB">
        <w:rPr>
          <w:rFonts w:ascii="Arial" w:eastAsia="Arial" w:hAnsi="Arial"/>
          <w:sz w:val="24"/>
          <w:szCs w:val="24"/>
          <w:lang w:val="hr-HR"/>
        </w:rPr>
        <w:t>- uvjetima korištenja javnih parkirališta, nerazvrstanih cesta i drugih površina javne namjene za parkiranje vozila,</w:t>
      </w:r>
    </w:p>
    <w:p w:rsidR="00B830CB" w:rsidRPr="00B830CB" w:rsidRDefault="00B830CB" w:rsidP="00B830CB">
      <w:pPr>
        <w:spacing w:before="5"/>
        <w:rPr>
          <w:rFonts w:ascii="Arial" w:eastAsia="Arial" w:hAnsi="Arial"/>
          <w:sz w:val="24"/>
          <w:szCs w:val="24"/>
          <w:lang w:val="hr-HR"/>
        </w:rPr>
      </w:pPr>
      <w:r w:rsidRPr="00B830CB">
        <w:rPr>
          <w:rFonts w:ascii="Arial" w:eastAsia="Arial" w:hAnsi="Arial"/>
          <w:sz w:val="24"/>
          <w:szCs w:val="24"/>
          <w:lang w:val="hr-HR"/>
        </w:rPr>
        <w:t>- održavanje čistoće i čuvanje površina javne namjene,</w:t>
      </w:r>
    </w:p>
    <w:p w:rsidR="00B830CB" w:rsidRPr="00B830CB" w:rsidRDefault="00B830CB" w:rsidP="00B830CB">
      <w:pPr>
        <w:spacing w:before="5"/>
        <w:rPr>
          <w:rFonts w:ascii="Arial" w:eastAsia="Arial" w:hAnsi="Arial"/>
          <w:sz w:val="24"/>
          <w:szCs w:val="24"/>
          <w:lang w:val="hr-HR"/>
        </w:rPr>
      </w:pPr>
      <w:r w:rsidRPr="00B830CB">
        <w:rPr>
          <w:rFonts w:ascii="Arial" w:eastAsia="Arial" w:hAnsi="Arial"/>
          <w:sz w:val="24"/>
          <w:szCs w:val="24"/>
          <w:lang w:val="hr-HR"/>
        </w:rPr>
        <w:t>- uklanjanju snijega i leda,</w:t>
      </w:r>
    </w:p>
    <w:p w:rsidR="00B830CB" w:rsidRPr="00B830CB" w:rsidRDefault="00B830CB" w:rsidP="00B830CB">
      <w:pPr>
        <w:spacing w:before="5"/>
        <w:rPr>
          <w:rFonts w:ascii="Arial" w:eastAsia="Arial" w:hAnsi="Arial"/>
          <w:sz w:val="24"/>
          <w:szCs w:val="24"/>
          <w:lang w:val="hr-HR"/>
        </w:rPr>
      </w:pPr>
      <w:r w:rsidRPr="00B830CB">
        <w:rPr>
          <w:rFonts w:ascii="Arial" w:eastAsia="Arial" w:hAnsi="Arial"/>
          <w:sz w:val="24"/>
          <w:szCs w:val="24"/>
          <w:lang w:val="hr-HR"/>
        </w:rPr>
        <w:t>- uklanjanju protupravno postavljenih predmeta,</w:t>
      </w:r>
    </w:p>
    <w:p w:rsidR="00B830CB" w:rsidRPr="00B830CB" w:rsidRDefault="00B830CB" w:rsidP="00B830CB">
      <w:pPr>
        <w:spacing w:before="5"/>
        <w:rPr>
          <w:rFonts w:ascii="Arial" w:eastAsia="Arial" w:hAnsi="Arial"/>
          <w:sz w:val="24"/>
          <w:szCs w:val="24"/>
          <w:lang w:val="hr-HR"/>
        </w:rPr>
      </w:pPr>
      <w:r w:rsidRPr="00B830CB">
        <w:rPr>
          <w:rFonts w:ascii="Arial" w:eastAsia="Arial" w:hAnsi="Arial"/>
          <w:sz w:val="24"/>
          <w:szCs w:val="24"/>
          <w:lang w:val="hr-HR"/>
        </w:rPr>
        <w:t>- mjerama za provođenje komunalnog reda,</w:t>
      </w:r>
    </w:p>
    <w:p w:rsidR="003E3B11" w:rsidRPr="008D3C0D" w:rsidRDefault="00B830CB" w:rsidP="00B830CB">
      <w:pPr>
        <w:spacing w:before="5"/>
        <w:rPr>
          <w:rFonts w:ascii="Arial" w:eastAsia="Arial" w:hAnsi="Arial" w:cs="Arial"/>
          <w:sz w:val="24"/>
          <w:szCs w:val="24"/>
          <w:lang w:val="hr-HR"/>
        </w:rPr>
      </w:pPr>
      <w:r w:rsidRPr="00B830CB">
        <w:rPr>
          <w:rFonts w:ascii="Arial" w:eastAsia="Arial" w:hAnsi="Arial"/>
          <w:sz w:val="24"/>
          <w:szCs w:val="24"/>
          <w:lang w:val="hr-HR"/>
        </w:rPr>
        <w:t>- prekršajne odredbe.</w:t>
      </w:r>
    </w:p>
    <w:p w:rsidR="003E3B11" w:rsidRPr="008D3C0D" w:rsidRDefault="003E3B11">
      <w:pPr>
        <w:rPr>
          <w:rFonts w:ascii="Arial" w:eastAsia="Arial" w:hAnsi="Arial" w:cs="Arial"/>
          <w:sz w:val="24"/>
          <w:szCs w:val="24"/>
          <w:lang w:val="hr-HR"/>
        </w:rPr>
      </w:pPr>
    </w:p>
    <w:p w:rsidR="00B830CB" w:rsidRDefault="00B830CB" w:rsidP="00B830CB">
      <w:pPr>
        <w:shd w:val="clear" w:color="auto" w:fill="FFFFFF"/>
        <w:jc w:val="center"/>
        <w:rPr>
          <w:rFonts w:ascii="Arial" w:eastAsia="Times New Roman" w:hAnsi="Arial" w:cs="Arial"/>
          <w:sz w:val="24"/>
          <w:szCs w:val="24"/>
          <w:lang w:eastAsia="hr-HR"/>
        </w:rPr>
      </w:pPr>
      <w:r w:rsidRPr="007C731B">
        <w:rPr>
          <w:rFonts w:ascii="Arial" w:eastAsia="Times New Roman" w:hAnsi="Arial" w:cs="Arial"/>
          <w:sz w:val="24"/>
          <w:szCs w:val="24"/>
          <w:lang w:eastAsia="hr-HR"/>
        </w:rPr>
        <w:t>Članak 3.</w:t>
      </w:r>
    </w:p>
    <w:p w:rsidR="00B830CB" w:rsidRDefault="00B830CB" w:rsidP="00B830CB">
      <w:pPr>
        <w:shd w:val="clear" w:color="auto" w:fill="FFFFFF"/>
        <w:jc w:val="center"/>
        <w:rPr>
          <w:rFonts w:ascii="Arial" w:eastAsia="Times New Roman" w:hAnsi="Arial" w:cs="Arial"/>
          <w:sz w:val="24"/>
          <w:szCs w:val="24"/>
          <w:lang w:eastAsia="hr-HR"/>
        </w:rPr>
      </w:pPr>
    </w:p>
    <w:p w:rsidR="00EE5048" w:rsidRPr="007C731B" w:rsidRDefault="00B830CB" w:rsidP="00B830CB">
      <w:pPr>
        <w:shd w:val="clear" w:color="auto" w:fill="FFFFFF"/>
        <w:jc w:val="both"/>
        <w:rPr>
          <w:rFonts w:ascii="Arial" w:eastAsia="Times New Roman" w:hAnsi="Arial" w:cs="Arial"/>
          <w:sz w:val="24"/>
          <w:szCs w:val="24"/>
          <w:lang w:eastAsia="hr-HR"/>
        </w:rPr>
      </w:pPr>
      <w:r w:rsidRPr="007C731B">
        <w:rPr>
          <w:rFonts w:ascii="Arial" w:eastAsia="Times New Roman" w:hAnsi="Arial" w:cs="Arial"/>
          <w:sz w:val="24"/>
          <w:szCs w:val="24"/>
          <w:lang w:eastAsia="hr-HR"/>
        </w:rPr>
        <w:t xml:space="preserve">Pod površinom </w:t>
      </w:r>
      <w:bookmarkStart w:id="0" w:name="OLE_LINK17"/>
      <w:bookmarkStart w:id="1" w:name="OLE_LINK18"/>
      <w:r w:rsidRPr="007C731B">
        <w:rPr>
          <w:rFonts w:ascii="Arial" w:eastAsia="Times New Roman" w:hAnsi="Arial" w:cs="Arial"/>
          <w:sz w:val="24"/>
          <w:szCs w:val="24"/>
          <w:lang w:eastAsia="hr-HR"/>
        </w:rPr>
        <w:t>javne namjene</w:t>
      </w:r>
      <w:bookmarkEnd w:id="0"/>
      <w:bookmarkEnd w:id="1"/>
      <w:r w:rsidRPr="007C731B">
        <w:rPr>
          <w:rFonts w:ascii="Arial" w:eastAsia="Times New Roman" w:hAnsi="Arial" w:cs="Arial"/>
          <w:sz w:val="24"/>
          <w:szCs w:val="24"/>
          <w:lang w:eastAsia="hr-HR"/>
        </w:rPr>
        <w:t xml:space="preserve"> iz članka 2. </w:t>
      </w:r>
      <w:proofErr w:type="gramStart"/>
      <w:r w:rsidRPr="007C731B">
        <w:rPr>
          <w:rFonts w:ascii="Arial" w:eastAsia="Times New Roman" w:hAnsi="Arial" w:cs="Arial"/>
          <w:sz w:val="24"/>
          <w:szCs w:val="24"/>
          <w:lang w:eastAsia="hr-HR"/>
        </w:rPr>
        <w:t>stavka</w:t>
      </w:r>
      <w:proofErr w:type="gramEnd"/>
      <w:r w:rsidRPr="007C731B">
        <w:rPr>
          <w:rFonts w:ascii="Arial" w:eastAsia="Times New Roman" w:hAnsi="Arial" w:cs="Arial"/>
          <w:sz w:val="24"/>
          <w:szCs w:val="24"/>
          <w:lang w:eastAsia="hr-HR"/>
        </w:rPr>
        <w:t xml:space="preserve"> 1. </w:t>
      </w:r>
      <w:proofErr w:type="gramStart"/>
      <w:r w:rsidRPr="007C731B">
        <w:rPr>
          <w:rFonts w:ascii="Arial" w:eastAsia="Times New Roman" w:hAnsi="Arial" w:cs="Arial"/>
          <w:sz w:val="24"/>
          <w:szCs w:val="24"/>
          <w:lang w:eastAsia="hr-HR"/>
        </w:rPr>
        <w:t>podstavka</w:t>
      </w:r>
      <w:proofErr w:type="gramEnd"/>
      <w:r w:rsidRPr="007C731B">
        <w:rPr>
          <w:rFonts w:ascii="Arial" w:eastAsia="Times New Roman" w:hAnsi="Arial" w:cs="Arial"/>
          <w:sz w:val="24"/>
          <w:szCs w:val="24"/>
          <w:lang w:eastAsia="hr-HR"/>
        </w:rPr>
        <w:t xml:space="preserve"> 2. </w:t>
      </w:r>
      <w:proofErr w:type="gramStart"/>
      <w:r w:rsidRPr="007C731B">
        <w:rPr>
          <w:rFonts w:ascii="Arial" w:eastAsia="Times New Roman" w:hAnsi="Arial" w:cs="Arial"/>
          <w:sz w:val="24"/>
          <w:szCs w:val="24"/>
          <w:lang w:eastAsia="hr-HR"/>
        </w:rPr>
        <w:t>ove</w:t>
      </w:r>
      <w:proofErr w:type="gramEnd"/>
      <w:r w:rsidRPr="007C731B">
        <w:rPr>
          <w:rFonts w:ascii="Arial" w:eastAsia="Times New Roman" w:hAnsi="Arial" w:cs="Arial"/>
          <w:sz w:val="24"/>
          <w:szCs w:val="24"/>
          <w:lang w:eastAsia="hr-HR"/>
        </w:rPr>
        <w:t xml:space="preserve"> Odluke smatra se svaka površina čije je korištenje namijenjeno svima i pod jednakim uvjetima.</w:t>
      </w:r>
    </w:p>
    <w:p w:rsidR="00B830CB" w:rsidRPr="007C731B" w:rsidRDefault="00B830CB" w:rsidP="00B830CB">
      <w:pPr>
        <w:shd w:val="clear" w:color="auto" w:fill="FFFFFF"/>
        <w:jc w:val="both"/>
        <w:rPr>
          <w:rFonts w:ascii="Arial" w:eastAsia="Times New Roman" w:hAnsi="Arial" w:cs="Arial"/>
          <w:sz w:val="24"/>
          <w:szCs w:val="24"/>
          <w:lang w:eastAsia="hr-HR"/>
        </w:rPr>
      </w:pPr>
      <w:r w:rsidRPr="007C731B">
        <w:rPr>
          <w:rFonts w:ascii="Arial" w:eastAsia="Times New Roman" w:hAnsi="Arial" w:cs="Arial"/>
          <w:sz w:val="24"/>
          <w:szCs w:val="24"/>
          <w:lang w:eastAsia="hr-HR"/>
        </w:rPr>
        <w:t xml:space="preserve">Pod površinama iz stavka 1. </w:t>
      </w:r>
      <w:proofErr w:type="gramStart"/>
      <w:r w:rsidRPr="007C731B">
        <w:rPr>
          <w:rFonts w:ascii="Arial" w:eastAsia="Times New Roman" w:hAnsi="Arial" w:cs="Arial"/>
          <w:sz w:val="24"/>
          <w:szCs w:val="24"/>
          <w:lang w:eastAsia="hr-HR"/>
        </w:rPr>
        <w:t>ovoga</w:t>
      </w:r>
      <w:proofErr w:type="gramEnd"/>
      <w:r w:rsidRPr="007C731B">
        <w:rPr>
          <w:rFonts w:ascii="Arial" w:eastAsia="Times New Roman" w:hAnsi="Arial" w:cs="Arial"/>
          <w:sz w:val="24"/>
          <w:szCs w:val="24"/>
          <w:lang w:eastAsia="hr-HR"/>
        </w:rPr>
        <w:t xml:space="preserve"> članka, u smislu ove Odluke, razumijevaju se:</w:t>
      </w:r>
    </w:p>
    <w:p w:rsidR="00B830CB" w:rsidRPr="007C731B" w:rsidRDefault="00B830CB" w:rsidP="00B830CB">
      <w:pPr>
        <w:shd w:val="clear" w:color="auto" w:fill="FFFFFF"/>
        <w:jc w:val="both"/>
        <w:rPr>
          <w:rFonts w:ascii="Arial" w:eastAsia="Times New Roman" w:hAnsi="Arial" w:cs="Arial"/>
          <w:sz w:val="24"/>
          <w:szCs w:val="24"/>
          <w:lang w:eastAsia="hr-HR"/>
        </w:rPr>
      </w:pPr>
      <w:r w:rsidRPr="007C731B">
        <w:rPr>
          <w:rFonts w:ascii="Arial" w:eastAsia="Times New Roman" w:hAnsi="Arial" w:cs="Arial"/>
          <w:sz w:val="24"/>
          <w:szCs w:val="24"/>
          <w:lang w:eastAsia="hr-HR"/>
        </w:rPr>
        <w:t>– javne zelene površine: gradski parkovi, drvoredi, živice, cvjetnjaci, travnjaci, gradske šumice, skupine ili pojedinačna stabla, dječja igrališta s pripadajućom opremom kao i drugi oblici vrtnog i parkovnog oblikovanja koji nisu proglašeni zaštićenim dijelovima prirode, javni sportski i rekreacijski prostori, zelene površine uz ceste i ulice ako nisu sastavni dio nerazvrstane ili druge ceste odnosno ulice, javni objekti i slične površine koje su uređene i koriste se kao javne zelene površine,</w:t>
      </w:r>
    </w:p>
    <w:p w:rsidR="00B830CB" w:rsidRPr="007C731B" w:rsidRDefault="00B830CB" w:rsidP="00B830CB">
      <w:pPr>
        <w:shd w:val="clear" w:color="auto" w:fill="FFFFFF"/>
        <w:jc w:val="both"/>
        <w:rPr>
          <w:rFonts w:ascii="Arial" w:eastAsia="Times New Roman" w:hAnsi="Arial" w:cs="Arial"/>
          <w:sz w:val="24"/>
          <w:szCs w:val="24"/>
          <w:lang w:eastAsia="hr-HR"/>
        </w:rPr>
      </w:pPr>
      <w:r w:rsidRPr="007C731B">
        <w:rPr>
          <w:rFonts w:ascii="Arial" w:eastAsia="Times New Roman" w:hAnsi="Arial" w:cs="Arial"/>
          <w:sz w:val="24"/>
          <w:szCs w:val="24"/>
          <w:lang w:eastAsia="hr-HR"/>
        </w:rPr>
        <w:t xml:space="preserve">– </w:t>
      </w:r>
      <w:proofErr w:type="gramStart"/>
      <w:r w:rsidRPr="007C731B">
        <w:rPr>
          <w:rFonts w:ascii="Arial" w:eastAsia="Times New Roman" w:hAnsi="Arial" w:cs="Arial"/>
          <w:sz w:val="24"/>
          <w:szCs w:val="24"/>
          <w:lang w:eastAsia="hr-HR"/>
        </w:rPr>
        <w:t>javne</w:t>
      </w:r>
      <w:proofErr w:type="gramEnd"/>
      <w:r w:rsidRPr="007C731B">
        <w:rPr>
          <w:rFonts w:ascii="Arial" w:eastAsia="Times New Roman" w:hAnsi="Arial" w:cs="Arial"/>
          <w:sz w:val="24"/>
          <w:szCs w:val="24"/>
          <w:lang w:eastAsia="hr-HR"/>
        </w:rPr>
        <w:t xml:space="preserve"> prometne površine na kojima nije dopušten promet motornim vozilima: trgovi, pločnici, javni prolazi, javne stube, prečaci, šetališta, pješačke i biciklističke staze, pješačke zone, pothodnici, podvožnjaci, nadvožnjaci, nathodnici, mostovi, tuneli, nogostupi, ako nisu sastavni dio nerazvrstane ili druge ceste,</w:t>
      </w:r>
    </w:p>
    <w:p w:rsidR="00B830CB" w:rsidRPr="007C731B" w:rsidRDefault="00B830CB" w:rsidP="00B830CB">
      <w:pPr>
        <w:shd w:val="clear" w:color="auto" w:fill="FFFFFF"/>
        <w:jc w:val="both"/>
        <w:rPr>
          <w:rFonts w:ascii="Arial" w:eastAsia="Times New Roman" w:hAnsi="Arial" w:cs="Arial"/>
          <w:sz w:val="24"/>
          <w:szCs w:val="24"/>
          <w:lang w:eastAsia="hr-HR"/>
        </w:rPr>
      </w:pPr>
      <w:r w:rsidRPr="007C731B">
        <w:rPr>
          <w:rFonts w:ascii="Arial" w:eastAsia="Times New Roman" w:hAnsi="Arial" w:cs="Arial"/>
          <w:sz w:val="24"/>
          <w:szCs w:val="24"/>
          <w:lang w:eastAsia="hr-HR"/>
        </w:rPr>
        <w:t xml:space="preserve">– </w:t>
      </w:r>
      <w:proofErr w:type="gramStart"/>
      <w:r w:rsidRPr="007C731B">
        <w:rPr>
          <w:rFonts w:ascii="Arial" w:eastAsia="Times New Roman" w:hAnsi="Arial" w:cs="Arial"/>
          <w:sz w:val="24"/>
          <w:szCs w:val="24"/>
          <w:lang w:eastAsia="hr-HR"/>
        </w:rPr>
        <w:t>nerazvrstane</w:t>
      </w:r>
      <w:proofErr w:type="gramEnd"/>
      <w:r w:rsidRPr="007C731B">
        <w:rPr>
          <w:rFonts w:ascii="Arial" w:eastAsia="Times New Roman" w:hAnsi="Arial" w:cs="Arial"/>
          <w:sz w:val="24"/>
          <w:szCs w:val="24"/>
          <w:lang w:eastAsia="hr-HR"/>
        </w:rPr>
        <w:t xml:space="preserve"> ceste te dijelovi javnih cesta koje prolaze kroz naselje, kad se ti dijelovi cesta ne održavaju kao javne ceste prema posebnom zakonu,</w:t>
      </w:r>
    </w:p>
    <w:p w:rsidR="00B830CB" w:rsidRPr="007C731B" w:rsidRDefault="00B830CB" w:rsidP="00B830CB">
      <w:pPr>
        <w:shd w:val="clear" w:color="auto" w:fill="FFFFFF"/>
        <w:jc w:val="both"/>
        <w:rPr>
          <w:rFonts w:ascii="Arial" w:eastAsia="Times New Roman" w:hAnsi="Arial" w:cs="Arial"/>
          <w:sz w:val="24"/>
          <w:szCs w:val="24"/>
          <w:lang w:eastAsia="hr-HR"/>
        </w:rPr>
      </w:pPr>
      <w:r w:rsidRPr="007C731B">
        <w:rPr>
          <w:rFonts w:ascii="Arial" w:eastAsia="Times New Roman" w:hAnsi="Arial" w:cs="Arial"/>
          <w:sz w:val="24"/>
          <w:szCs w:val="24"/>
          <w:lang w:eastAsia="hr-HR"/>
        </w:rPr>
        <w:t xml:space="preserve">– </w:t>
      </w:r>
      <w:proofErr w:type="gramStart"/>
      <w:r w:rsidRPr="007C731B">
        <w:rPr>
          <w:rFonts w:ascii="Arial" w:eastAsia="Times New Roman" w:hAnsi="Arial" w:cs="Arial"/>
          <w:sz w:val="24"/>
          <w:szCs w:val="24"/>
          <w:lang w:eastAsia="hr-HR"/>
        </w:rPr>
        <w:t>javna</w:t>
      </w:r>
      <w:proofErr w:type="gramEnd"/>
      <w:r w:rsidRPr="007C731B">
        <w:rPr>
          <w:rFonts w:ascii="Arial" w:eastAsia="Times New Roman" w:hAnsi="Arial" w:cs="Arial"/>
          <w:sz w:val="24"/>
          <w:szCs w:val="24"/>
          <w:lang w:eastAsia="hr-HR"/>
        </w:rPr>
        <w:t xml:space="preserve"> parkirališta, stajališta javnog gradskog prijevoza i slične površine koje se koriste za promet po bilo kojoj osnovi,</w:t>
      </w:r>
    </w:p>
    <w:p w:rsidR="00B830CB" w:rsidRPr="007C731B" w:rsidRDefault="00B830CB" w:rsidP="00B830CB">
      <w:pPr>
        <w:shd w:val="clear" w:color="auto" w:fill="FFFFFF"/>
        <w:jc w:val="both"/>
        <w:rPr>
          <w:rFonts w:ascii="Arial" w:eastAsia="Times New Roman" w:hAnsi="Arial" w:cs="Arial"/>
          <w:sz w:val="24"/>
          <w:szCs w:val="24"/>
          <w:lang w:eastAsia="hr-HR"/>
        </w:rPr>
      </w:pPr>
      <w:r w:rsidRPr="007C731B">
        <w:rPr>
          <w:rFonts w:ascii="Arial" w:eastAsia="Times New Roman" w:hAnsi="Arial" w:cs="Arial"/>
          <w:sz w:val="24"/>
          <w:szCs w:val="24"/>
          <w:lang w:eastAsia="hr-HR"/>
        </w:rPr>
        <w:t xml:space="preserve">– </w:t>
      </w:r>
      <w:proofErr w:type="gramStart"/>
      <w:r w:rsidRPr="007C731B">
        <w:rPr>
          <w:rFonts w:ascii="Arial" w:eastAsia="Times New Roman" w:hAnsi="Arial" w:cs="Arial"/>
          <w:sz w:val="24"/>
          <w:szCs w:val="24"/>
          <w:lang w:eastAsia="hr-HR"/>
        </w:rPr>
        <w:t>površine</w:t>
      </w:r>
      <w:proofErr w:type="gramEnd"/>
      <w:r w:rsidRPr="007C731B">
        <w:rPr>
          <w:rFonts w:ascii="Arial" w:eastAsia="Times New Roman" w:hAnsi="Arial" w:cs="Arial"/>
          <w:sz w:val="24"/>
          <w:szCs w:val="24"/>
          <w:lang w:eastAsia="hr-HR"/>
        </w:rPr>
        <w:t xml:space="preserve"> unutar područja groblja koje nisu utvrđene kao grobno mjesto sukladno posebnim propisima (pješačke i zelene površine),</w:t>
      </w:r>
    </w:p>
    <w:p w:rsidR="00B830CB" w:rsidRPr="007C731B" w:rsidRDefault="00B830CB" w:rsidP="00B830CB">
      <w:pPr>
        <w:shd w:val="clear" w:color="auto" w:fill="FFFFFF"/>
        <w:jc w:val="both"/>
        <w:rPr>
          <w:rFonts w:ascii="Arial" w:eastAsia="Times New Roman" w:hAnsi="Arial" w:cs="Arial"/>
          <w:sz w:val="24"/>
          <w:szCs w:val="24"/>
          <w:lang w:eastAsia="hr-HR"/>
        </w:rPr>
      </w:pPr>
      <w:r w:rsidRPr="007C731B">
        <w:rPr>
          <w:rFonts w:ascii="Arial" w:eastAsia="Times New Roman" w:hAnsi="Arial" w:cs="Arial"/>
          <w:sz w:val="24"/>
          <w:szCs w:val="24"/>
          <w:lang w:eastAsia="hr-HR"/>
        </w:rPr>
        <w:t xml:space="preserve">– </w:t>
      </w:r>
      <w:proofErr w:type="gramStart"/>
      <w:r w:rsidRPr="007C731B">
        <w:rPr>
          <w:rFonts w:ascii="Arial" w:eastAsia="Times New Roman" w:hAnsi="Arial" w:cs="Arial"/>
          <w:sz w:val="24"/>
          <w:szCs w:val="24"/>
          <w:lang w:eastAsia="hr-HR"/>
        </w:rPr>
        <w:t>neuređene</w:t>
      </w:r>
      <w:proofErr w:type="gramEnd"/>
      <w:r w:rsidRPr="007C731B">
        <w:rPr>
          <w:rFonts w:ascii="Arial" w:eastAsia="Times New Roman" w:hAnsi="Arial" w:cs="Arial"/>
          <w:sz w:val="24"/>
          <w:szCs w:val="24"/>
          <w:lang w:eastAsia="hr-HR"/>
        </w:rPr>
        <w:t xml:space="preserve"> površine javne namjene čije stavljanje u funkciju je u pripremi ili u tijeku,</w:t>
      </w:r>
    </w:p>
    <w:p w:rsidR="00B830CB" w:rsidRPr="007C731B" w:rsidRDefault="00B830CB" w:rsidP="00B830CB">
      <w:pPr>
        <w:shd w:val="clear" w:color="auto" w:fill="FFFFFF"/>
        <w:jc w:val="both"/>
        <w:rPr>
          <w:rFonts w:ascii="Arial" w:eastAsia="Times New Roman" w:hAnsi="Arial" w:cs="Arial"/>
          <w:sz w:val="24"/>
          <w:szCs w:val="24"/>
          <w:lang w:eastAsia="hr-HR"/>
        </w:rPr>
      </w:pPr>
      <w:r w:rsidRPr="007C731B">
        <w:rPr>
          <w:rFonts w:ascii="Arial" w:eastAsia="Times New Roman" w:hAnsi="Arial" w:cs="Arial"/>
          <w:sz w:val="24"/>
          <w:szCs w:val="24"/>
          <w:lang w:eastAsia="hr-HR"/>
        </w:rPr>
        <w:t>U slučaju spora o tome što se smatra površinom javne namje</w:t>
      </w:r>
      <w:r w:rsidR="00EE5048">
        <w:rPr>
          <w:rFonts w:ascii="Arial" w:eastAsia="Times New Roman" w:hAnsi="Arial" w:cs="Arial"/>
          <w:sz w:val="24"/>
          <w:szCs w:val="24"/>
          <w:lang w:eastAsia="hr-HR"/>
        </w:rPr>
        <w:t>ne, odluku donosi Gradsko vijeće</w:t>
      </w:r>
      <w:r w:rsidRPr="007C731B">
        <w:rPr>
          <w:rFonts w:ascii="Arial" w:eastAsia="Times New Roman" w:hAnsi="Arial" w:cs="Arial"/>
          <w:sz w:val="24"/>
          <w:szCs w:val="24"/>
          <w:lang w:eastAsia="hr-HR"/>
        </w:rPr>
        <w:t>.</w:t>
      </w:r>
    </w:p>
    <w:p w:rsidR="00B830CB" w:rsidRPr="007C731B" w:rsidRDefault="00B830CB" w:rsidP="00B830CB">
      <w:pPr>
        <w:shd w:val="clear" w:color="auto" w:fill="FFFFFF"/>
        <w:jc w:val="both"/>
        <w:rPr>
          <w:rFonts w:ascii="Arial" w:eastAsia="Times New Roman" w:hAnsi="Arial" w:cs="Arial"/>
          <w:sz w:val="24"/>
          <w:szCs w:val="24"/>
          <w:lang w:eastAsia="hr-HR"/>
        </w:rPr>
      </w:pPr>
      <w:r w:rsidRPr="007C731B">
        <w:rPr>
          <w:rFonts w:ascii="Arial" w:eastAsia="Times New Roman" w:hAnsi="Arial" w:cs="Arial"/>
          <w:sz w:val="24"/>
          <w:szCs w:val="24"/>
          <w:lang w:eastAsia="hr-HR"/>
        </w:rPr>
        <w:t xml:space="preserve">Pod zemljištem iz članka 2. </w:t>
      </w:r>
      <w:proofErr w:type="gramStart"/>
      <w:r w:rsidRPr="007C731B">
        <w:rPr>
          <w:rFonts w:ascii="Arial" w:eastAsia="Times New Roman" w:hAnsi="Arial" w:cs="Arial"/>
          <w:sz w:val="24"/>
          <w:szCs w:val="24"/>
          <w:lang w:eastAsia="hr-HR"/>
        </w:rPr>
        <w:t>stavka</w:t>
      </w:r>
      <w:proofErr w:type="gramEnd"/>
      <w:r w:rsidRPr="007C731B">
        <w:rPr>
          <w:rFonts w:ascii="Arial" w:eastAsia="Times New Roman" w:hAnsi="Arial" w:cs="Arial"/>
          <w:sz w:val="24"/>
          <w:szCs w:val="24"/>
          <w:lang w:eastAsia="hr-HR"/>
        </w:rPr>
        <w:t xml:space="preserve"> 1. </w:t>
      </w:r>
      <w:proofErr w:type="gramStart"/>
      <w:r w:rsidRPr="007C731B">
        <w:rPr>
          <w:rFonts w:ascii="Arial" w:eastAsia="Times New Roman" w:hAnsi="Arial" w:cs="Arial"/>
          <w:sz w:val="24"/>
          <w:szCs w:val="24"/>
          <w:lang w:eastAsia="hr-HR"/>
        </w:rPr>
        <w:t>podstavka</w:t>
      </w:r>
      <w:proofErr w:type="gramEnd"/>
      <w:r w:rsidRPr="007C731B">
        <w:rPr>
          <w:rFonts w:ascii="Arial" w:eastAsia="Times New Roman" w:hAnsi="Arial" w:cs="Arial"/>
          <w:sz w:val="24"/>
          <w:szCs w:val="24"/>
          <w:lang w:eastAsia="hr-HR"/>
        </w:rPr>
        <w:t xml:space="preserve"> 2. </w:t>
      </w:r>
      <w:proofErr w:type="gramStart"/>
      <w:r w:rsidRPr="007C731B">
        <w:rPr>
          <w:rFonts w:ascii="Arial" w:eastAsia="Times New Roman" w:hAnsi="Arial" w:cs="Arial"/>
          <w:sz w:val="24"/>
          <w:szCs w:val="24"/>
          <w:lang w:eastAsia="hr-HR"/>
        </w:rPr>
        <w:t>ove</w:t>
      </w:r>
      <w:proofErr w:type="gramEnd"/>
      <w:r w:rsidRPr="007C731B">
        <w:rPr>
          <w:rFonts w:ascii="Arial" w:eastAsia="Times New Roman" w:hAnsi="Arial" w:cs="Arial"/>
          <w:sz w:val="24"/>
          <w:szCs w:val="24"/>
          <w:lang w:eastAsia="hr-HR"/>
        </w:rPr>
        <w:t xml:space="preserve"> Odluke smatra se zemljište unutar i izvan građevinskog područja, koje je izgrađeno ili prostornim planom namijenjeno za građenje građevina i uređenje površina javne namjene, a nalazi se unutar granica Grada.</w:t>
      </w:r>
    </w:p>
    <w:p w:rsidR="00B830CB" w:rsidRPr="007C731B" w:rsidRDefault="00B830CB" w:rsidP="00B830CB">
      <w:pPr>
        <w:shd w:val="clear" w:color="auto" w:fill="FFFFFF"/>
        <w:jc w:val="both"/>
        <w:rPr>
          <w:rFonts w:ascii="Arial" w:eastAsia="Times New Roman" w:hAnsi="Arial" w:cs="Arial"/>
          <w:sz w:val="24"/>
          <w:szCs w:val="24"/>
          <w:lang w:eastAsia="hr-HR"/>
        </w:rPr>
      </w:pPr>
      <w:r w:rsidRPr="007C731B">
        <w:rPr>
          <w:rFonts w:ascii="Arial" w:eastAsia="Times New Roman" w:hAnsi="Arial" w:cs="Arial"/>
          <w:sz w:val="24"/>
          <w:szCs w:val="24"/>
          <w:lang w:eastAsia="hr-HR"/>
        </w:rPr>
        <w:lastRenderedPageBreak/>
        <w:t xml:space="preserve">Pod predmetima, u smislu ove Odluke, smatraju se pokretne stvari koje se mogu premjestiti s jednog mjesta </w:t>
      </w:r>
      <w:proofErr w:type="gramStart"/>
      <w:r w:rsidRPr="007C731B">
        <w:rPr>
          <w:rFonts w:ascii="Arial" w:eastAsia="Times New Roman" w:hAnsi="Arial" w:cs="Arial"/>
          <w:sz w:val="24"/>
          <w:szCs w:val="24"/>
          <w:lang w:eastAsia="hr-HR"/>
        </w:rPr>
        <w:t>na</w:t>
      </w:r>
      <w:proofErr w:type="gramEnd"/>
      <w:r w:rsidRPr="007C731B">
        <w:rPr>
          <w:rFonts w:ascii="Arial" w:eastAsia="Times New Roman" w:hAnsi="Arial" w:cs="Arial"/>
          <w:sz w:val="24"/>
          <w:szCs w:val="24"/>
          <w:lang w:eastAsia="hr-HR"/>
        </w:rPr>
        <w:t xml:space="preserve"> drugo, a da im se ne povrijedi bit (supstanca) i predmeti koji nemaju građevinskog dijela ili nisu ugrađeni u podlogu.</w:t>
      </w:r>
    </w:p>
    <w:p w:rsidR="00B830CB" w:rsidRPr="007C731B" w:rsidRDefault="00B830CB" w:rsidP="00B830CB">
      <w:pPr>
        <w:shd w:val="clear" w:color="auto" w:fill="FFFFFF"/>
        <w:jc w:val="both"/>
        <w:rPr>
          <w:rFonts w:ascii="Arial" w:eastAsia="Times New Roman" w:hAnsi="Arial" w:cs="Arial"/>
          <w:sz w:val="24"/>
          <w:szCs w:val="24"/>
          <w:lang w:eastAsia="hr-HR"/>
        </w:rPr>
      </w:pPr>
      <w:r w:rsidRPr="007C731B">
        <w:rPr>
          <w:rFonts w:ascii="Arial" w:eastAsia="Times New Roman" w:hAnsi="Arial" w:cs="Arial"/>
          <w:sz w:val="24"/>
          <w:szCs w:val="24"/>
          <w:lang w:eastAsia="hr-HR"/>
        </w:rPr>
        <w:t>Pod predmetima iz prethodnog stavka ovog članka smatraju se naročito:</w:t>
      </w:r>
    </w:p>
    <w:p w:rsidR="00B830CB" w:rsidRPr="007C731B" w:rsidRDefault="00B830CB" w:rsidP="00B830CB">
      <w:pPr>
        <w:widowControl/>
        <w:numPr>
          <w:ilvl w:val="0"/>
          <w:numId w:val="20"/>
        </w:numPr>
        <w:shd w:val="clear" w:color="auto" w:fill="FFFFFF"/>
        <w:spacing w:before="100" w:beforeAutospacing="1" w:afterAutospacing="1"/>
        <w:jc w:val="both"/>
        <w:rPr>
          <w:rFonts w:ascii="Arial" w:eastAsia="Times New Roman" w:hAnsi="Arial" w:cs="Arial"/>
          <w:sz w:val="24"/>
          <w:szCs w:val="24"/>
          <w:lang w:eastAsia="hr-HR"/>
        </w:rPr>
      </w:pPr>
      <w:bookmarkStart w:id="2" w:name="OLE_LINK1"/>
      <w:bookmarkStart w:id="3" w:name="OLE_LINK2"/>
      <w:r w:rsidRPr="007C731B">
        <w:rPr>
          <w:rFonts w:ascii="Arial" w:eastAsia="Times New Roman" w:hAnsi="Arial" w:cs="Arial"/>
          <w:sz w:val="24"/>
          <w:szCs w:val="24"/>
          <w:lang w:eastAsia="hr-HR"/>
        </w:rPr>
        <w:t xml:space="preserve">reklamni i oglasni predmeti </w:t>
      </w:r>
      <w:bookmarkEnd w:id="2"/>
      <w:bookmarkEnd w:id="3"/>
      <w:r w:rsidRPr="007C731B">
        <w:rPr>
          <w:rFonts w:ascii="Arial" w:eastAsia="Times New Roman" w:hAnsi="Arial" w:cs="Arial"/>
          <w:sz w:val="24"/>
          <w:szCs w:val="24"/>
          <w:lang w:eastAsia="hr-HR"/>
        </w:rPr>
        <w:t>(transparent, reklamna zastava, reklamni naziv, reklamni pano, reklamni logo, reklamna tenda, reklamni ormarić, reklamna vitrina, reklamni uređaj, reklamni stup, reklamna ograda, reklama na zaštitnoj ogradi gradilišta, reklama na zaštitnom platnu građevinske skele, oglasni pano, oglasni stup, oglasni ormarić,</w:t>
      </w:r>
      <w:r>
        <w:rPr>
          <w:rFonts w:ascii="Arial" w:eastAsia="Times New Roman" w:hAnsi="Arial" w:cs="Arial"/>
          <w:sz w:val="24"/>
          <w:szCs w:val="24"/>
          <w:lang w:eastAsia="hr-HR"/>
        </w:rPr>
        <w:t xml:space="preserve"> </w:t>
      </w:r>
      <w:r w:rsidRPr="007C731B">
        <w:rPr>
          <w:rFonts w:ascii="Arial" w:eastAsia="Times New Roman" w:hAnsi="Arial" w:cs="Arial"/>
          <w:sz w:val="24"/>
          <w:szCs w:val="24"/>
          <w:lang w:eastAsia="hr-HR"/>
        </w:rPr>
        <w:t>plakati i druge informativno-oglasne objave u svrhu informira</w:t>
      </w:r>
      <w:r>
        <w:rPr>
          <w:rFonts w:ascii="Arial" w:eastAsia="Times New Roman" w:hAnsi="Arial" w:cs="Arial"/>
          <w:sz w:val="24"/>
          <w:szCs w:val="24"/>
          <w:lang w:eastAsia="hr-HR"/>
        </w:rPr>
        <w:t>nja, oglašavanja i reklamiranja,</w:t>
      </w:r>
    </w:p>
    <w:p w:rsidR="00B830CB" w:rsidRPr="007C731B" w:rsidRDefault="00B830CB" w:rsidP="00B830CB">
      <w:pPr>
        <w:widowControl/>
        <w:numPr>
          <w:ilvl w:val="0"/>
          <w:numId w:val="20"/>
        </w:numPr>
        <w:shd w:val="clear" w:color="auto" w:fill="FFFFFF"/>
        <w:spacing w:before="100" w:beforeAutospacing="1" w:afterAutospacing="1"/>
        <w:jc w:val="both"/>
        <w:rPr>
          <w:rFonts w:ascii="Arial" w:eastAsia="Times New Roman" w:hAnsi="Arial" w:cs="Arial"/>
          <w:sz w:val="24"/>
          <w:szCs w:val="24"/>
          <w:lang w:eastAsia="hr-HR"/>
        </w:rPr>
      </w:pPr>
      <w:bookmarkStart w:id="4" w:name="OLE_LINK5"/>
      <w:bookmarkStart w:id="5" w:name="OLE_LINK6"/>
      <w:r w:rsidRPr="007C731B">
        <w:rPr>
          <w:rFonts w:ascii="Arial" w:eastAsia="Times New Roman" w:hAnsi="Arial" w:cs="Arial"/>
          <w:sz w:val="24"/>
          <w:szCs w:val="24"/>
          <w:lang w:eastAsia="hr-HR"/>
        </w:rPr>
        <w:t xml:space="preserve">privremeni objekti </w:t>
      </w:r>
      <w:bookmarkEnd w:id="4"/>
      <w:bookmarkEnd w:id="5"/>
      <w:r w:rsidRPr="007C731B">
        <w:rPr>
          <w:rFonts w:ascii="Arial" w:eastAsia="Times New Roman" w:hAnsi="Arial" w:cs="Arial"/>
          <w:sz w:val="24"/>
          <w:szCs w:val="24"/>
          <w:lang w:eastAsia="hr-HR"/>
        </w:rPr>
        <w:t>(kiosk, montažni objekt, pokretna naprava, ugostiteljska terasa, štand, ograda</w:t>
      </w:r>
      <w:r>
        <w:rPr>
          <w:rFonts w:ascii="Arial" w:eastAsia="Times New Roman" w:hAnsi="Arial" w:cs="Arial"/>
          <w:sz w:val="24"/>
          <w:szCs w:val="24"/>
          <w:lang w:eastAsia="hr-HR"/>
        </w:rPr>
        <w:t>, tenda</w:t>
      </w:r>
      <w:r w:rsidRPr="007C731B">
        <w:rPr>
          <w:rFonts w:ascii="Arial" w:eastAsia="Times New Roman" w:hAnsi="Arial" w:cs="Arial"/>
          <w:sz w:val="24"/>
          <w:szCs w:val="24"/>
          <w:lang w:eastAsia="hr-HR"/>
        </w:rPr>
        <w:t xml:space="preserve"> i svi drugi privremeni montažni i slični objekti</w:t>
      </w:r>
      <w:r>
        <w:rPr>
          <w:rFonts w:ascii="Arial" w:eastAsia="Times New Roman" w:hAnsi="Arial" w:cs="Arial"/>
          <w:sz w:val="24"/>
          <w:szCs w:val="24"/>
          <w:lang w:eastAsia="hr-HR"/>
        </w:rPr>
        <w:t>,</w:t>
      </w:r>
    </w:p>
    <w:p w:rsidR="00B830CB" w:rsidRPr="007C731B" w:rsidRDefault="00B830CB" w:rsidP="00B830CB">
      <w:pPr>
        <w:widowControl/>
        <w:numPr>
          <w:ilvl w:val="0"/>
          <w:numId w:val="20"/>
        </w:numPr>
        <w:shd w:val="clear" w:color="auto" w:fill="FFFFFF"/>
        <w:spacing w:before="100" w:beforeAutospacing="1" w:afterAutospacing="1"/>
        <w:jc w:val="both"/>
        <w:rPr>
          <w:rFonts w:ascii="Arial" w:eastAsia="Times New Roman" w:hAnsi="Arial" w:cs="Arial"/>
          <w:sz w:val="24"/>
          <w:szCs w:val="24"/>
          <w:lang w:eastAsia="hr-HR"/>
        </w:rPr>
      </w:pPr>
      <w:r>
        <w:rPr>
          <w:rFonts w:ascii="Arial" w:eastAsia="Times New Roman" w:hAnsi="Arial" w:cs="Arial"/>
          <w:sz w:val="24"/>
          <w:szCs w:val="24"/>
          <w:lang w:eastAsia="hr-HR"/>
        </w:rPr>
        <w:t>spremnici</w:t>
      </w:r>
      <w:r w:rsidRPr="007C731B">
        <w:rPr>
          <w:rFonts w:ascii="Arial" w:eastAsia="Times New Roman" w:hAnsi="Arial" w:cs="Arial"/>
          <w:sz w:val="24"/>
          <w:szCs w:val="24"/>
          <w:lang w:eastAsia="hr-HR"/>
        </w:rPr>
        <w:t xml:space="preserve"> za prikupljanje otpada, kontejner za smještaj uređaja infrastrukture, mjerna postaja i </w:t>
      </w:r>
      <w:r>
        <w:rPr>
          <w:rFonts w:ascii="Arial" w:eastAsia="Times New Roman" w:hAnsi="Arial" w:cs="Arial"/>
          <w:sz w:val="24"/>
          <w:szCs w:val="24"/>
          <w:lang w:eastAsia="hr-HR"/>
        </w:rPr>
        <w:t>mobilne sanitarne kabine</w:t>
      </w:r>
      <w:r w:rsidRPr="007C731B">
        <w:rPr>
          <w:rFonts w:ascii="Arial" w:eastAsia="Times New Roman" w:hAnsi="Arial" w:cs="Arial"/>
          <w:sz w:val="24"/>
          <w:szCs w:val="24"/>
          <w:lang w:eastAsia="hr-HR"/>
        </w:rPr>
        <w:t>,</w:t>
      </w:r>
    </w:p>
    <w:p w:rsidR="00B830CB" w:rsidRPr="007C731B" w:rsidRDefault="00B830CB" w:rsidP="00B830CB">
      <w:pPr>
        <w:widowControl/>
        <w:numPr>
          <w:ilvl w:val="0"/>
          <w:numId w:val="20"/>
        </w:numPr>
        <w:shd w:val="clear" w:color="auto" w:fill="FFFFFF"/>
        <w:spacing w:before="100" w:beforeAutospacing="1" w:afterAutospacing="1"/>
        <w:jc w:val="both"/>
        <w:rPr>
          <w:rFonts w:ascii="Arial" w:eastAsia="Times New Roman" w:hAnsi="Arial" w:cs="Arial"/>
          <w:sz w:val="24"/>
          <w:szCs w:val="24"/>
          <w:lang w:eastAsia="hr-HR"/>
        </w:rPr>
      </w:pPr>
      <w:r w:rsidRPr="007C731B">
        <w:rPr>
          <w:rFonts w:ascii="Arial" w:eastAsia="Times New Roman" w:hAnsi="Arial" w:cs="Arial"/>
          <w:sz w:val="24"/>
          <w:szCs w:val="24"/>
          <w:lang w:eastAsia="hr-HR"/>
        </w:rPr>
        <w:t>objekti i predmeti na stajalištu javnog gradskog prijevoza,</w:t>
      </w:r>
    </w:p>
    <w:p w:rsidR="00B830CB" w:rsidRPr="007C731B" w:rsidRDefault="00B830CB" w:rsidP="00B830CB">
      <w:pPr>
        <w:widowControl/>
        <w:numPr>
          <w:ilvl w:val="0"/>
          <w:numId w:val="20"/>
        </w:numPr>
        <w:shd w:val="clear" w:color="auto" w:fill="FFFFFF"/>
        <w:spacing w:before="100" w:beforeAutospacing="1" w:afterAutospacing="1"/>
        <w:jc w:val="both"/>
        <w:rPr>
          <w:rFonts w:ascii="Arial" w:eastAsia="Times New Roman" w:hAnsi="Arial" w:cs="Arial"/>
          <w:sz w:val="24"/>
          <w:szCs w:val="24"/>
          <w:lang w:eastAsia="hr-HR"/>
        </w:rPr>
      </w:pPr>
      <w:r w:rsidRPr="007C731B">
        <w:rPr>
          <w:rFonts w:ascii="Arial" w:eastAsia="Times New Roman" w:hAnsi="Arial" w:cs="Arial"/>
          <w:sz w:val="24"/>
          <w:szCs w:val="24"/>
          <w:lang w:eastAsia="hr-HR"/>
        </w:rPr>
        <w:t>oprema dječjeg igrališta,</w:t>
      </w:r>
    </w:p>
    <w:p w:rsidR="00B830CB" w:rsidRPr="007C731B" w:rsidRDefault="00B830CB" w:rsidP="00B830CB">
      <w:pPr>
        <w:widowControl/>
        <w:numPr>
          <w:ilvl w:val="0"/>
          <w:numId w:val="20"/>
        </w:numPr>
        <w:shd w:val="clear" w:color="auto" w:fill="FFFFFF"/>
        <w:spacing w:before="100" w:beforeAutospacing="1" w:afterAutospacing="1"/>
        <w:jc w:val="both"/>
        <w:rPr>
          <w:rFonts w:ascii="Arial" w:eastAsia="Times New Roman" w:hAnsi="Arial" w:cs="Arial"/>
          <w:sz w:val="24"/>
          <w:szCs w:val="24"/>
          <w:lang w:eastAsia="hr-HR"/>
        </w:rPr>
      </w:pPr>
      <w:r w:rsidRPr="007C731B">
        <w:rPr>
          <w:rFonts w:ascii="Arial" w:eastAsia="Times New Roman" w:hAnsi="Arial" w:cs="Arial"/>
          <w:sz w:val="24"/>
          <w:szCs w:val="24"/>
          <w:lang w:eastAsia="hr-HR"/>
        </w:rPr>
        <w:t>spomenik, spomen-ploča, skulptura i slični predmeti</w:t>
      </w:r>
    </w:p>
    <w:p w:rsidR="00B830CB" w:rsidRPr="007C731B" w:rsidRDefault="00B830CB" w:rsidP="00B830CB">
      <w:pPr>
        <w:widowControl/>
        <w:numPr>
          <w:ilvl w:val="0"/>
          <w:numId w:val="20"/>
        </w:numPr>
        <w:shd w:val="clear" w:color="auto" w:fill="FFFFFF"/>
        <w:spacing w:before="100" w:beforeAutospacing="1" w:afterAutospacing="1"/>
        <w:jc w:val="both"/>
        <w:rPr>
          <w:rFonts w:ascii="Arial" w:eastAsia="Times New Roman" w:hAnsi="Arial" w:cs="Arial"/>
          <w:sz w:val="24"/>
          <w:szCs w:val="24"/>
          <w:lang w:eastAsia="hr-HR"/>
        </w:rPr>
      </w:pPr>
      <w:proofErr w:type="gramStart"/>
      <w:r w:rsidRPr="007C731B">
        <w:rPr>
          <w:rFonts w:ascii="Arial" w:eastAsia="Times New Roman" w:hAnsi="Arial" w:cs="Arial"/>
          <w:sz w:val="24"/>
          <w:szCs w:val="24"/>
          <w:lang w:eastAsia="hr-HR"/>
        </w:rPr>
        <w:t>ostali</w:t>
      </w:r>
      <w:proofErr w:type="gramEnd"/>
      <w:r w:rsidRPr="007C731B">
        <w:rPr>
          <w:rFonts w:ascii="Arial" w:eastAsia="Times New Roman" w:hAnsi="Arial" w:cs="Arial"/>
          <w:sz w:val="24"/>
          <w:szCs w:val="24"/>
          <w:lang w:eastAsia="hr-HR"/>
        </w:rPr>
        <w:t xml:space="preserve"> predmeti: vozila (registrirana i neregistrirana, bez registarskih pločica ili olupina), klima i rashladni uređaji, satelitske i zemaljske antene, kućanski uređaji i aparati, strojevi, zaštitni stupići, zaštitne ograde i druga oprema za dodatnu regulaciju prometa koja</w:t>
      </w:r>
      <w:r>
        <w:rPr>
          <w:rFonts w:ascii="Arial" w:eastAsia="Times New Roman" w:hAnsi="Arial" w:cs="Arial"/>
          <w:sz w:val="24"/>
          <w:szCs w:val="24"/>
          <w:lang w:eastAsia="hr-HR"/>
        </w:rPr>
        <w:t xml:space="preserve"> se ne smatra prometnom opremom</w:t>
      </w:r>
      <w:r w:rsidRPr="007C731B">
        <w:rPr>
          <w:rFonts w:ascii="Arial" w:eastAsia="Times New Roman" w:hAnsi="Arial" w:cs="Arial"/>
          <w:sz w:val="24"/>
          <w:szCs w:val="24"/>
          <w:lang w:eastAsia="hr-HR"/>
        </w:rPr>
        <w:t xml:space="preserve"> i</w:t>
      </w:r>
      <w:r>
        <w:rPr>
          <w:rFonts w:ascii="Arial" w:eastAsia="Times New Roman" w:hAnsi="Arial" w:cs="Arial"/>
          <w:sz w:val="24"/>
          <w:szCs w:val="24"/>
          <w:lang w:eastAsia="hr-HR"/>
        </w:rPr>
        <w:t xml:space="preserve"> drugi predmeti.</w:t>
      </w:r>
    </w:p>
    <w:p w:rsidR="00EE5048" w:rsidRDefault="00B830CB" w:rsidP="00EE5048">
      <w:pPr>
        <w:shd w:val="clear" w:color="auto" w:fill="FFFFFF"/>
        <w:jc w:val="both"/>
        <w:rPr>
          <w:rFonts w:ascii="Arial" w:eastAsia="Times New Roman" w:hAnsi="Arial" w:cs="Arial"/>
          <w:sz w:val="24"/>
          <w:szCs w:val="24"/>
          <w:lang w:eastAsia="hr-HR"/>
        </w:rPr>
      </w:pPr>
      <w:r w:rsidRPr="007C731B">
        <w:rPr>
          <w:rFonts w:ascii="Arial" w:eastAsia="Times New Roman" w:hAnsi="Arial" w:cs="Arial"/>
          <w:sz w:val="24"/>
          <w:szCs w:val="24"/>
          <w:lang w:eastAsia="hr-HR"/>
        </w:rPr>
        <w:t xml:space="preserve">Vlasnici odnosno korisnici predmeta iz prethodnog stavka ovog članka dužni su iste održavati urednima, čistima </w:t>
      </w:r>
      <w:proofErr w:type="gramStart"/>
      <w:r w:rsidRPr="007C731B">
        <w:rPr>
          <w:rFonts w:ascii="Arial" w:eastAsia="Times New Roman" w:hAnsi="Arial" w:cs="Arial"/>
          <w:sz w:val="24"/>
          <w:szCs w:val="24"/>
          <w:lang w:eastAsia="hr-HR"/>
        </w:rPr>
        <w:t>te</w:t>
      </w:r>
      <w:proofErr w:type="gramEnd"/>
      <w:r w:rsidRPr="007C731B">
        <w:rPr>
          <w:rFonts w:ascii="Arial" w:eastAsia="Times New Roman" w:hAnsi="Arial" w:cs="Arial"/>
          <w:sz w:val="24"/>
          <w:szCs w:val="24"/>
          <w:lang w:eastAsia="hr-HR"/>
        </w:rPr>
        <w:t xml:space="preserve"> u stanju funkcionalne sposobnosti.</w:t>
      </w:r>
    </w:p>
    <w:p w:rsidR="00EE5048" w:rsidRDefault="00EE5048" w:rsidP="00EE5048">
      <w:pPr>
        <w:shd w:val="clear" w:color="auto" w:fill="FFFFFF"/>
        <w:jc w:val="both"/>
        <w:rPr>
          <w:rFonts w:ascii="Arial" w:eastAsia="Times New Roman" w:hAnsi="Arial" w:cs="Arial"/>
          <w:sz w:val="24"/>
          <w:szCs w:val="24"/>
          <w:lang w:eastAsia="hr-HR"/>
        </w:rPr>
      </w:pPr>
    </w:p>
    <w:p w:rsidR="006B24D6" w:rsidRPr="006B24D6" w:rsidRDefault="006B24D6" w:rsidP="006B24D6">
      <w:pPr>
        <w:shd w:val="clear" w:color="auto" w:fill="FFFFFF"/>
        <w:jc w:val="both"/>
        <w:rPr>
          <w:rFonts w:ascii="Arial" w:hAnsi="Arial" w:cs="Arial"/>
          <w:b/>
          <w:spacing w:val="-1"/>
          <w:sz w:val="24"/>
          <w:szCs w:val="24"/>
          <w:lang w:val="hr-HR"/>
        </w:rPr>
      </w:pPr>
      <w:r w:rsidRPr="006B24D6">
        <w:rPr>
          <w:rFonts w:ascii="Arial" w:hAnsi="Arial" w:cs="Arial"/>
          <w:b/>
          <w:spacing w:val="-2"/>
          <w:sz w:val="24"/>
          <w:szCs w:val="24"/>
          <w:lang w:val="hr-HR"/>
        </w:rPr>
        <w:t>II.</w:t>
      </w:r>
      <w:r>
        <w:rPr>
          <w:rFonts w:ascii="Arial" w:hAnsi="Arial" w:cs="Arial"/>
          <w:b/>
          <w:spacing w:val="-2"/>
          <w:sz w:val="24"/>
          <w:szCs w:val="24"/>
          <w:lang w:val="hr-HR"/>
        </w:rPr>
        <w:t xml:space="preserve"> </w:t>
      </w:r>
      <w:r w:rsidR="00B830CB" w:rsidRPr="006B24D6">
        <w:rPr>
          <w:rFonts w:ascii="Arial" w:hAnsi="Arial" w:cs="Arial"/>
          <w:b/>
          <w:spacing w:val="-2"/>
          <w:sz w:val="24"/>
          <w:szCs w:val="24"/>
          <w:lang w:val="hr-HR"/>
        </w:rPr>
        <w:t>UREĐ</w:t>
      </w:r>
      <w:r w:rsidR="008D3C0D" w:rsidRPr="006B24D6">
        <w:rPr>
          <w:rFonts w:ascii="Arial" w:hAnsi="Arial" w:cs="Arial"/>
          <w:b/>
          <w:spacing w:val="-2"/>
          <w:sz w:val="24"/>
          <w:szCs w:val="24"/>
          <w:lang w:val="hr-HR"/>
        </w:rPr>
        <w:t>ENJE</w:t>
      </w:r>
      <w:r w:rsidR="008D3C0D" w:rsidRPr="006B24D6">
        <w:rPr>
          <w:rFonts w:ascii="Arial" w:hAnsi="Arial" w:cs="Arial"/>
          <w:b/>
          <w:spacing w:val="38"/>
          <w:sz w:val="24"/>
          <w:szCs w:val="24"/>
          <w:lang w:val="hr-HR"/>
        </w:rPr>
        <w:t xml:space="preserve"> </w:t>
      </w:r>
      <w:r w:rsidR="008D3C0D" w:rsidRPr="006B24D6">
        <w:rPr>
          <w:rFonts w:ascii="Arial" w:hAnsi="Arial" w:cs="Arial"/>
          <w:b/>
          <w:spacing w:val="-1"/>
          <w:sz w:val="24"/>
          <w:szCs w:val="24"/>
          <w:lang w:val="hr-HR"/>
        </w:rPr>
        <w:t>NASELJA</w:t>
      </w:r>
    </w:p>
    <w:p w:rsidR="006B24D6" w:rsidRDefault="006B24D6" w:rsidP="006B24D6"/>
    <w:p w:rsidR="006B24D6" w:rsidRPr="006B24D6" w:rsidRDefault="006B24D6" w:rsidP="006B24D6">
      <w:pPr>
        <w:jc w:val="center"/>
        <w:rPr>
          <w:rFonts w:ascii="Arial" w:hAnsi="Arial" w:cs="Arial"/>
          <w:sz w:val="24"/>
          <w:szCs w:val="24"/>
        </w:rPr>
      </w:pPr>
      <w:r w:rsidRPr="006B24D6">
        <w:rPr>
          <w:rFonts w:ascii="Arial" w:hAnsi="Arial" w:cs="Arial"/>
          <w:sz w:val="24"/>
          <w:szCs w:val="24"/>
        </w:rPr>
        <w:t>Članak 4.</w:t>
      </w:r>
    </w:p>
    <w:p w:rsidR="00DE70A6" w:rsidRDefault="000903A4" w:rsidP="006B24D6">
      <w:pPr>
        <w:jc w:val="both"/>
        <w:rPr>
          <w:rFonts w:ascii="Arial" w:hAnsi="Arial" w:cs="Arial"/>
          <w:sz w:val="24"/>
          <w:szCs w:val="24"/>
        </w:rPr>
      </w:pPr>
      <w:r w:rsidRPr="006B24D6">
        <w:rPr>
          <w:rFonts w:ascii="Arial" w:hAnsi="Arial" w:cs="Arial"/>
          <w:sz w:val="24"/>
          <w:szCs w:val="24"/>
        </w:rPr>
        <w:t xml:space="preserve">Pod uređenjem naselja, u smislu ove Odluke, razumijeva se: </w:t>
      </w:r>
    </w:p>
    <w:p w:rsidR="00DE70A6" w:rsidRDefault="000903A4" w:rsidP="006B24D6">
      <w:pPr>
        <w:jc w:val="both"/>
        <w:rPr>
          <w:rFonts w:ascii="Arial" w:hAnsi="Arial" w:cs="Arial"/>
          <w:sz w:val="24"/>
          <w:szCs w:val="24"/>
        </w:rPr>
      </w:pPr>
      <w:r w:rsidRPr="006B24D6">
        <w:rPr>
          <w:rFonts w:ascii="Arial" w:hAnsi="Arial" w:cs="Arial"/>
          <w:sz w:val="24"/>
          <w:szCs w:val="24"/>
        </w:rPr>
        <w:t xml:space="preserve">– </w:t>
      </w:r>
      <w:proofErr w:type="gramStart"/>
      <w:r w:rsidRPr="006B24D6">
        <w:rPr>
          <w:rFonts w:ascii="Arial" w:hAnsi="Arial" w:cs="Arial"/>
          <w:sz w:val="24"/>
          <w:szCs w:val="24"/>
        </w:rPr>
        <w:t>uređenje</w:t>
      </w:r>
      <w:proofErr w:type="gramEnd"/>
      <w:r w:rsidRPr="006B24D6">
        <w:rPr>
          <w:rFonts w:ascii="Arial" w:hAnsi="Arial" w:cs="Arial"/>
          <w:sz w:val="24"/>
          <w:szCs w:val="24"/>
        </w:rPr>
        <w:t xml:space="preserve"> pročelja, okućnica, dvorišta zgrada i ograda u vlasništvu fizičkih ili pravnih osoba u dijelu koji je vidljiv sa površina javne namjene, </w:t>
      </w:r>
    </w:p>
    <w:p w:rsidR="00DE70A6" w:rsidRDefault="000903A4" w:rsidP="006B24D6">
      <w:pPr>
        <w:jc w:val="both"/>
        <w:rPr>
          <w:rFonts w:ascii="Arial" w:hAnsi="Arial" w:cs="Arial"/>
          <w:sz w:val="24"/>
          <w:szCs w:val="24"/>
        </w:rPr>
      </w:pPr>
      <w:r w:rsidRPr="006B24D6">
        <w:rPr>
          <w:rFonts w:ascii="Arial" w:hAnsi="Arial" w:cs="Arial"/>
          <w:sz w:val="24"/>
          <w:szCs w:val="24"/>
        </w:rPr>
        <w:t xml:space="preserve">– </w:t>
      </w:r>
      <w:proofErr w:type="gramStart"/>
      <w:r w:rsidRPr="006B24D6">
        <w:rPr>
          <w:rFonts w:ascii="Arial" w:hAnsi="Arial" w:cs="Arial"/>
          <w:sz w:val="24"/>
          <w:szCs w:val="24"/>
        </w:rPr>
        <w:t>uređenje</w:t>
      </w:r>
      <w:proofErr w:type="gramEnd"/>
      <w:r w:rsidRPr="006B24D6">
        <w:rPr>
          <w:rFonts w:ascii="Arial" w:hAnsi="Arial" w:cs="Arial"/>
          <w:sz w:val="24"/>
          <w:szCs w:val="24"/>
        </w:rPr>
        <w:t xml:space="preserve"> i održavanje vanjskih dijelova zgrada</w:t>
      </w:r>
      <w:r w:rsidR="00DE70A6">
        <w:rPr>
          <w:rFonts w:ascii="Arial" w:hAnsi="Arial" w:cs="Arial"/>
          <w:sz w:val="24"/>
          <w:szCs w:val="24"/>
        </w:rPr>
        <w:t>,</w:t>
      </w:r>
      <w:r w:rsidRPr="006B24D6">
        <w:rPr>
          <w:rFonts w:ascii="Arial" w:hAnsi="Arial" w:cs="Arial"/>
          <w:sz w:val="24"/>
          <w:szCs w:val="24"/>
        </w:rPr>
        <w:t xml:space="preserve"> </w:t>
      </w:r>
    </w:p>
    <w:p w:rsidR="00DE70A6" w:rsidRDefault="000903A4" w:rsidP="006B24D6">
      <w:pPr>
        <w:jc w:val="both"/>
        <w:rPr>
          <w:rFonts w:ascii="Arial" w:hAnsi="Arial" w:cs="Arial"/>
          <w:sz w:val="24"/>
          <w:szCs w:val="24"/>
        </w:rPr>
      </w:pPr>
      <w:r w:rsidRPr="006B24D6">
        <w:rPr>
          <w:rFonts w:ascii="Arial" w:hAnsi="Arial" w:cs="Arial"/>
          <w:sz w:val="24"/>
          <w:szCs w:val="24"/>
        </w:rPr>
        <w:t xml:space="preserve">– </w:t>
      </w:r>
      <w:proofErr w:type="gramStart"/>
      <w:r w:rsidRPr="006B24D6">
        <w:rPr>
          <w:rFonts w:ascii="Arial" w:hAnsi="Arial" w:cs="Arial"/>
          <w:sz w:val="24"/>
          <w:szCs w:val="24"/>
        </w:rPr>
        <w:t>uređenje</w:t>
      </w:r>
      <w:proofErr w:type="gramEnd"/>
      <w:r w:rsidRPr="006B24D6">
        <w:rPr>
          <w:rFonts w:ascii="Arial" w:hAnsi="Arial" w:cs="Arial"/>
          <w:sz w:val="24"/>
          <w:szCs w:val="24"/>
        </w:rPr>
        <w:t xml:space="preserve"> ograda, dvorišta, zelenih i drugih površina oko zgrada i objekata</w:t>
      </w:r>
      <w:r w:rsidR="00DE70A6">
        <w:rPr>
          <w:rFonts w:ascii="Arial" w:hAnsi="Arial" w:cs="Arial"/>
          <w:sz w:val="24"/>
          <w:szCs w:val="24"/>
        </w:rPr>
        <w:t>,</w:t>
      </w:r>
      <w:r w:rsidRPr="006B24D6">
        <w:rPr>
          <w:rFonts w:ascii="Arial" w:hAnsi="Arial" w:cs="Arial"/>
          <w:sz w:val="24"/>
          <w:szCs w:val="24"/>
        </w:rPr>
        <w:t xml:space="preserve"> </w:t>
      </w:r>
    </w:p>
    <w:p w:rsidR="00DE70A6" w:rsidRDefault="000903A4" w:rsidP="006B24D6">
      <w:pPr>
        <w:jc w:val="both"/>
        <w:rPr>
          <w:rFonts w:ascii="Arial" w:hAnsi="Arial" w:cs="Arial"/>
          <w:sz w:val="24"/>
          <w:szCs w:val="24"/>
        </w:rPr>
      </w:pPr>
      <w:r w:rsidRPr="006B24D6">
        <w:rPr>
          <w:rFonts w:ascii="Arial" w:hAnsi="Arial" w:cs="Arial"/>
          <w:sz w:val="24"/>
          <w:szCs w:val="24"/>
        </w:rPr>
        <w:t xml:space="preserve">– </w:t>
      </w:r>
      <w:proofErr w:type="gramStart"/>
      <w:r w:rsidRPr="006B24D6">
        <w:rPr>
          <w:rFonts w:ascii="Arial" w:hAnsi="Arial" w:cs="Arial"/>
          <w:sz w:val="24"/>
          <w:szCs w:val="24"/>
        </w:rPr>
        <w:t>uvjeti</w:t>
      </w:r>
      <w:proofErr w:type="gramEnd"/>
      <w:r w:rsidRPr="006B24D6">
        <w:rPr>
          <w:rFonts w:ascii="Arial" w:hAnsi="Arial" w:cs="Arial"/>
          <w:sz w:val="24"/>
          <w:szCs w:val="24"/>
        </w:rPr>
        <w:t xml:space="preserve"> i način postupanja s građevnim otpadom i materijalom iz iskopa</w:t>
      </w:r>
      <w:r w:rsidR="00DE70A6">
        <w:rPr>
          <w:rFonts w:ascii="Arial" w:hAnsi="Arial" w:cs="Arial"/>
          <w:sz w:val="24"/>
          <w:szCs w:val="24"/>
        </w:rPr>
        <w:t>,</w:t>
      </w:r>
      <w:r w:rsidRPr="006B24D6">
        <w:rPr>
          <w:rFonts w:ascii="Arial" w:hAnsi="Arial" w:cs="Arial"/>
          <w:sz w:val="24"/>
          <w:szCs w:val="24"/>
        </w:rPr>
        <w:t xml:space="preserve"> </w:t>
      </w:r>
    </w:p>
    <w:p w:rsidR="00DE70A6" w:rsidRDefault="000903A4" w:rsidP="006B24D6">
      <w:pPr>
        <w:jc w:val="both"/>
        <w:rPr>
          <w:rFonts w:ascii="Arial" w:hAnsi="Arial" w:cs="Arial"/>
          <w:sz w:val="24"/>
          <w:szCs w:val="24"/>
        </w:rPr>
      </w:pPr>
      <w:r w:rsidRPr="006B24D6">
        <w:rPr>
          <w:rFonts w:ascii="Arial" w:hAnsi="Arial" w:cs="Arial"/>
          <w:sz w:val="24"/>
          <w:szCs w:val="24"/>
        </w:rPr>
        <w:t xml:space="preserve">– </w:t>
      </w:r>
      <w:proofErr w:type="gramStart"/>
      <w:r w:rsidRPr="006B24D6">
        <w:rPr>
          <w:rFonts w:ascii="Arial" w:hAnsi="Arial" w:cs="Arial"/>
          <w:sz w:val="24"/>
          <w:szCs w:val="24"/>
        </w:rPr>
        <w:t>način</w:t>
      </w:r>
      <w:proofErr w:type="gramEnd"/>
      <w:r w:rsidRPr="006B24D6">
        <w:rPr>
          <w:rFonts w:ascii="Arial" w:hAnsi="Arial" w:cs="Arial"/>
          <w:sz w:val="24"/>
          <w:szCs w:val="24"/>
        </w:rPr>
        <w:t xml:space="preserve"> oglašavanja i plakatiranje</w:t>
      </w:r>
      <w:r w:rsidR="00DE70A6">
        <w:rPr>
          <w:rFonts w:ascii="Arial" w:hAnsi="Arial" w:cs="Arial"/>
          <w:sz w:val="24"/>
          <w:szCs w:val="24"/>
        </w:rPr>
        <w:t>,</w:t>
      </w:r>
    </w:p>
    <w:p w:rsidR="00DE70A6" w:rsidRDefault="000903A4" w:rsidP="006B24D6">
      <w:pPr>
        <w:jc w:val="both"/>
        <w:rPr>
          <w:rFonts w:ascii="Arial" w:hAnsi="Arial" w:cs="Arial"/>
          <w:sz w:val="24"/>
          <w:szCs w:val="24"/>
        </w:rPr>
      </w:pPr>
      <w:r w:rsidRPr="006B24D6">
        <w:rPr>
          <w:rFonts w:ascii="Arial" w:hAnsi="Arial" w:cs="Arial"/>
          <w:sz w:val="24"/>
          <w:szCs w:val="24"/>
        </w:rPr>
        <w:t xml:space="preserve">– </w:t>
      </w:r>
      <w:proofErr w:type="gramStart"/>
      <w:r w:rsidRPr="006B24D6">
        <w:rPr>
          <w:rFonts w:ascii="Arial" w:hAnsi="Arial" w:cs="Arial"/>
          <w:sz w:val="24"/>
          <w:szCs w:val="24"/>
        </w:rPr>
        <w:t>uređenje</w:t>
      </w:r>
      <w:proofErr w:type="gramEnd"/>
      <w:r w:rsidRPr="006B24D6">
        <w:rPr>
          <w:rFonts w:ascii="Arial" w:hAnsi="Arial" w:cs="Arial"/>
          <w:sz w:val="24"/>
          <w:szCs w:val="24"/>
        </w:rPr>
        <w:t xml:space="preserve"> izloga</w:t>
      </w:r>
      <w:r w:rsidR="00DE70A6">
        <w:rPr>
          <w:rFonts w:ascii="Arial" w:hAnsi="Arial" w:cs="Arial"/>
          <w:sz w:val="24"/>
          <w:szCs w:val="24"/>
        </w:rPr>
        <w:t>,</w:t>
      </w:r>
      <w:r w:rsidRPr="006B24D6">
        <w:rPr>
          <w:rFonts w:ascii="Arial" w:hAnsi="Arial" w:cs="Arial"/>
          <w:sz w:val="24"/>
          <w:szCs w:val="24"/>
        </w:rPr>
        <w:t xml:space="preserve"> </w:t>
      </w:r>
    </w:p>
    <w:p w:rsidR="00DE70A6" w:rsidRDefault="000903A4" w:rsidP="006B24D6">
      <w:pPr>
        <w:jc w:val="both"/>
        <w:rPr>
          <w:rFonts w:ascii="Arial" w:hAnsi="Arial" w:cs="Arial"/>
          <w:sz w:val="24"/>
          <w:szCs w:val="24"/>
        </w:rPr>
      </w:pPr>
      <w:r w:rsidRPr="006B24D6">
        <w:rPr>
          <w:rFonts w:ascii="Arial" w:hAnsi="Arial" w:cs="Arial"/>
          <w:sz w:val="24"/>
          <w:szCs w:val="24"/>
        </w:rPr>
        <w:t xml:space="preserve">– </w:t>
      </w:r>
      <w:proofErr w:type="gramStart"/>
      <w:r w:rsidRPr="006B24D6">
        <w:rPr>
          <w:rFonts w:ascii="Arial" w:hAnsi="Arial" w:cs="Arial"/>
          <w:sz w:val="24"/>
          <w:szCs w:val="24"/>
        </w:rPr>
        <w:t>postava</w:t>
      </w:r>
      <w:proofErr w:type="gramEnd"/>
      <w:r w:rsidRPr="006B24D6">
        <w:rPr>
          <w:rFonts w:ascii="Arial" w:hAnsi="Arial" w:cs="Arial"/>
          <w:sz w:val="24"/>
          <w:szCs w:val="24"/>
        </w:rPr>
        <w:t xml:space="preserve"> kioska, montažnih objekata i pokretnih naprava</w:t>
      </w:r>
      <w:r w:rsidR="00DE70A6">
        <w:rPr>
          <w:rFonts w:ascii="Arial" w:hAnsi="Arial" w:cs="Arial"/>
          <w:sz w:val="24"/>
          <w:szCs w:val="24"/>
        </w:rPr>
        <w:t>,</w:t>
      </w:r>
      <w:r w:rsidRPr="006B24D6">
        <w:rPr>
          <w:rFonts w:ascii="Arial" w:hAnsi="Arial" w:cs="Arial"/>
          <w:sz w:val="24"/>
          <w:szCs w:val="24"/>
        </w:rPr>
        <w:t xml:space="preserve"> </w:t>
      </w:r>
    </w:p>
    <w:p w:rsidR="00DE70A6" w:rsidRDefault="000903A4" w:rsidP="006B24D6">
      <w:pPr>
        <w:jc w:val="both"/>
        <w:rPr>
          <w:rFonts w:ascii="Arial" w:hAnsi="Arial" w:cs="Arial"/>
          <w:sz w:val="24"/>
          <w:szCs w:val="24"/>
        </w:rPr>
      </w:pPr>
      <w:r w:rsidRPr="006B24D6">
        <w:rPr>
          <w:rFonts w:ascii="Arial" w:hAnsi="Arial" w:cs="Arial"/>
          <w:sz w:val="24"/>
          <w:szCs w:val="24"/>
        </w:rPr>
        <w:t xml:space="preserve">– </w:t>
      </w:r>
      <w:proofErr w:type="gramStart"/>
      <w:r w:rsidRPr="006B24D6">
        <w:rPr>
          <w:rFonts w:ascii="Arial" w:hAnsi="Arial" w:cs="Arial"/>
          <w:sz w:val="24"/>
          <w:szCs w:val="24"/>
        </w:rPr>
        <w:t>uređenje</w:t>
      </w:r>
      <w:proofErr w:type="gramEnd"/>
      <w:r w:rsidRPr="006B24D6">
        <w:rPr>
          <w:rFonts w:ascii="Arial" w:hAnsi="Arial" w:cs="Arial"/>
          <w:sz w:val="24"/>
          <w:szCs w:val="24"/>
        </w:rPr>
        <w:t xml:space="preserve"> i održavanje rekreacijskih površina, dječjih i sportskih igrališta i drugih objekata i površina za javne potrebe</w:t>
      </w:r>
      <w:r w:rsidR="00DE70A6">
        <w:rPr>
          <w:rFonts w:ascii="Arial" w:hAnsi="Arial" w:cs="Arial"/>
          <w:sz w:val="24"/>
          <w:szCs w:val="24"/>
        </w:rPr>
        <w:t>,</w:t>
      </w:r>
      <w:r w:rsidRPr="006B24D6">
        <w:rPr>
          <w:rFonts w:ascii="Arial" w:hAnsi="Arial" w:cs="Arial"/>
          <w:sz w:val="24"/>
          <w:szCs w:val="24"/>
        </w:rPr>
        <w:t xml:space="preserve"> </w:t>
      </w:r>
    </w:p>
    <w:p w:rsidR="00DE70A6" w:rsidRDefault="000903A4" w:rsidP="006B24D6">
      <w:pPr>
        <w:jc w:val="both"/>
        <w:rPr>
          <w:rFonts w:ascii="Arial" w:hAnsi="Arial" w:cs="Arial"/>
          <w:sz w:val="24"/>
          <w:szCs w:val="24"/>
        </w:rPr>
      </w:pPr>
      <w:r w:rsidRPr="006B24D6">
        <w:rPr>
          <w:rFonts w:ascii="Arial" w:hAnsi="Arial" w:cs="Arial"/>
          <w:sz w:val="24"/>
          <w:szCs w:val="24"/>
        </w:rPr>
        <w:t xml:space="preserve">– </w:t>
      </w:r>
      <w:proofErr w:type="gramStart"/>
      <w:r w:rsidRPr="006B24D6">
        <w:rPr>
          <w:rFonts w:ascii="Arial" w:hAnsi="Arial" w:cs="Arial"/>
          <w:sz w:val="24"/>
          <w:szCs w:val="24"/>
        </w:rPr>
        <w:t>provedba</w:t>
      </w:r>
      <w:proofErr w:type="gramEnd"/>
      <w:r w:rsidRPr="006B24D6">
        <w:rPr>
          <w:rFonts w:ascii="Arial" w:hAnsi="Arial" w:cs="Arial"/>
          <w:sz w:val="24"/>
          <w:szCs w:val="24"/>
        </w:rPr>
        <w:t xml:space="preserve"> sanitarno komunalnih mjera uređenja naselja</w:t>
      </w:r>
      <w:r w:rsidR="00DE70A6">
        <w:rPr>
          <w:rFonts w:ascii="Arial" w:hAnsi="Arial" w:cs="Arial"/>
          <w:sz w:val="24"/>
          <w:szCs w:val="24"/>
        </w:rPr>
        <w:t>,</w:t>
      </w:r>
      <w:r w:rsidRPr="006B24D6">
        <w:rPr>
          <w:rFonts w:ascii="Arial" w:hAnsi="Arial" w:cs="Arial"/>
          <w:sz w:val="24"/>
          <w:szCs w:val="24"/>
        </w:rPr>
        <w:t xml:space="preserve"> </w:t>
      </w:r>
    </w:p>
    <w:p w:rsidR="00DE70A6" w:rsidRDefault="000903A4" w:rsidP="006B24D6">
      <w:pPr>
        <w:jc w:val="both"/>
        <w:rPr>
          <w:rFonts w:ascii="Arial" w:hAnsi="Arial" w:cs="Arial"/>
          <w:sz w:val="24"/>
          <w:szCs w:val="24"/>
        </w:rPr>
      </w:pPr>
      <w:r w:rsidRPr="006B24D6">
        <w:rPr>
          <w:rFonts w:ascii="Arial" w:hAnsi="Arial" w:cs="Arial"/>
          <w:sz w:val="24"/>
          <w:szCs w:val="24"/>
        </w:rPr>
        <w:t xml:space="preserve">– </w:t>
      </w:r>
      <w:proofErr w:type="gramStart"/>
      <w:r w:rsidRPr="006B24D6">
        <w:rPr>
          <w:rFonts w:ascii="Arial" w:hAnsi="Arial" w:cs="Arial"/>
          <w:sz w:val="24"/>
          <w:szCs w:val="24"/>
        </w:rPr>
        <w:t>postavljanje</w:t>
      </w:r>
      <w:proofErr w:type="gramEnd"/>
      <w:r w:rsidRPr="006B24D6">
        <w:rPr>
          <w:rFonts w:ascii="Arial" w:hAnsi="Arial" w:cs="Arial"/>
          <w:sz w:val="24"/>
          <w:szCs w:val="24"/>
        </w:rPr>
        <w:t xml:space="preserve"> i održavanje komunalnih objekata, uređaja i opreme</w:t>
      </w:r>
      <w:r w:rsidR="00DE70A6">
        <w:rPr>
          <w:rFonts w:ascii="Arial" w:hAnsi="Arial" w:cs="Arial"/>
          <w:sz w:val="24"/>
          <w:szCs w:val="24"/>
        </w:rPr>
        <w:t>,</w:t>
      </w:r>
      <w:r w:rsidRPr="006B24D6">
        <w:rPr>
          <w:rFonts w:ascii="Arial" w:hAnsi="Arial" w:cs="Arial"/>
          <w:sz w:val="24"/>
          <w:szCs w:val="24"/>
        </w:rPr>
        <w:t xml:space="preserve"> </w:t>
      </w:r>
    </w:p>
    <w:p w:rsidR="000903A4" w:rsidRPr="006B24D6" w:rsidRDefault="000903A4" w:rsidP="006B24D6">
      <w:pPr>
        <w:jc w:val="both"/>
        <w:rPr>
          <w:rFonts w:ascii="Arial" w:eastAsia="Times New Roman" w:hAnsi="Arial" w:cs="Arial"/>
          <w:sz w:val="24"/>
          <w:szCs w:val="24"/>
          <w:lang w:eastAsia="hr-HR"/>
        </w:rPr>
      </w:pPr>
      <w:r w:rsidRPr="006B24D6">
        <w:rPr>
          <w:rFonts w:ascii="Arial" w:hAnsi="Arial" w:cs="Arial"/>
          <w:sz w:val="24"/>
          <w:szCs w:val="24"/>
        </w:rPr>
        <w:t xml:space="preserve">– </w:t>
      </w:r>
      <w:proofErr w:type="gramStart"/>
      <w:r w:rsidRPr="006B24D6">
        <w:rPr>
          <w:rFonts w:ascii="Arial" w:hAnsi="Arial" w:cs="Arial"/>
          <w:sz w:val="24"/>
          <w:szCs w:val="24"/>
        </w:rPr>
        <w:t>uređenje</w:t>
      </w:r>
      <w:proofErr w:type="gramEnd"/>
      <w:r w:rsidRPr="006B24D6">
        <w:rPr>
          <w:rFonts w:ascii="Arial" w:hAnsi="Arial" w:cs="Arial"/>
          <w:sz w:val="24"/>
          <w:szCs w:val="24"/>
        </w:rPr>
        <w:t xml:space="preserve"> i održavanje autobusnih stajališta i ugibališta</w:t>
      </w:r>
      <w:r w:rsidR="006B24D6">
        <w:rPr>
          <w:rFonts w:ascii="Arial" w:hAnsi="Arial" w:cs="Arial"/>
          <w:sz w:val="24"/>
          <w:szCs w:val="24"/>
        </w:rPr>
        <w:t>.</w:t>
      </w:r>
    </w:p>
    <w:p w:rsidR="006B24D6" w:rsidRDefault="006B24D6" w:rsidP="00B830CB">
      <w:pPr>
        <w:pStyle w:val="Heading2"/>
        <w:tabs>
          <w:tab w:val="left" w:pos="385"/>
        </w:tabs>
        <w:ind w:firstLine="0"/>
        <w:jc w:val="both"/>
        <w:rPr>
          <w:spacing w:val="-1"/>
          <w:lang w:val="hr-HR"/>
        </w:rPr>
      </w:pPr>
    </w:p>
    <w:p w:rsidR="00B830CB" w:rsidRPr="00EE5048" w:rsidRDefault="00EE5048" w:rsidP="00EE5048">
      <w:pPr>
        <w:shd w:val="clear" w:color="auto" w:fill="FFFFFF"/>
        <w:rPr>
          <w:rFonts w:ascii="Arial" w:eastAsia="Times New Roman" w:hAnsi="Arial" w:cs="Arial"/>
          <w:b/>
          <w:bCs/>
          <w:sz w:val="24"/>
          <w:szCs w:val="24"/>
          <w:lang w:eastAsia="hr-HR"/>
        </w:rPr>
      </w:pPr>
      <w:r w:rsidRPr="00EE5048">
        <w:rPr>
          <w:rFonts w:ascii="Arial" w:eastAsia="Times New Roman" w:hAnsi="Arial" w:cs="Arial"/>
          <w:b/>
          <w:bCs/>
          <w:sz w:val="24"/>
          <w:szCs w:val="24"/>
          <w:lang w:eastAsia="hr-HR"/>
        </w:rPr>
        <w:t>8.</w:t>
      </w:r>
      <w:r>
        <w:rPr>
          <w:rFonts w:ascii="Arial" w:eastAsia="Times New Roman" w:hAnsi="Arial" w:cs="Arial"/>
          <w:b/>
          <w:bCs/>
          <w:sz w:val="24"/>
          <w:szCs w:val="24"/>
          <w:lang w:eastAsia="hr-HR"/>
        </w:rPr>
        <w:t xml:space="preserve"> </w:t>
      </w:r>
      <w:r w:rsidR="00B830CB" w:rsidRPr="00EE5048">
        <w:rPr>
          <w:rFonts w:ascii="Arial" w:eastAsia="Times New Roman" w:hAnsi="Arial" w:cs="Arial"/>
          <w:b/>
          <w:bCs/>
          <w:sz w:val="24"/>
          <w:szCs w:val="24"/>
          <w:lang w:eastAsia="hr-HR"/>
        </w:rPr>
        <w:t>Rekreacijske površine, dječja i sportska igrališta i drugi objekti i površine za javne potrebe</w:t>
      </w:r>
    </w:p>
    <w:p w:rsidR="00EE5048" w:rsidRPr="00EE5048" w:rsidRDefault="00EE5048" w:rsidP="00EE5048">
      <w:pPr>
        <w:rPr>
          <w:lang w:eastAsia="hr-HR"/>
        </w:rPr>
      </w:pPr>
    </w:p>
    <w:p w:rsidR="00B830CB" w:rsidRPr="007F3221" w:rsidRDefault="00B830CB" w:rsidP="00EE5048">
      <w:pPr>
        <w:shd w:val="clear" w:color="auto" w:fill="FFFFFF"/>
        <w:jc w:val="center"/>
        <w:rPr>
          <w:rFonts w:ascii="Arial" w:eastAsia="Times New Roman" w:hAnsi="Arial" w:cs="Arial"/>
          <w:sz w:val="24"/>
          <w:szCs w:val="24"/>
          <w:lang w:eastAsia="hr-HR"/>
        </w:rPr>
      </w:pPr>
      <w:r w:rsidRPr="007F3221">
        <w:rPr>
          <w:rFonts w:ascii="Arial" w:eastAsia="Times New Roman" w:hAnsi="Arial" w:cs="Arial"/>
          <w:sz w:val="24"/>
          <w:szCs w:val="24"/>
          <w:lang w:eastAsia="hr-HR"/>
        </w:rPr>
        <w:t xml:space="preserve">Članak </w:t>
      </w:r>
      <w:r>
        <w:rPr>
          <w:rFonts w:ascii="Arial" w:eastAsia="Times New Roman" w:hAnsi="Arial" w:cs="Arial"/>
          <w:sz w:val="24"/>
          <w:szCs w:val="24"/>
          <w:lang w:eastAsia="hr-HR"/>
        </w:rPr>
        <w:t>32</w:t>
      </w:r>
      <w:r w:rsidRPr="007F3221">
        <w:rPr>
          <w:rFonts w:ascii="Arial" w:eastAsia="Times New Roman" w:hAnsi="Arial" w:cs="Arial"/>
          <w:sz w:val="24"/>
          <w:szCs w:val="24"/>
          <w:lang w:eastAsia="hr-HR"/>
        </w:rPr>
        <w:t>.</w:t>
      </w:r>
    </w:p>
    <w:p w:rsidR="006B24D6" w:rsidRDefault="006B24D6" w:rsidP="006B24D6">
      <w:pPr>
        <w:shd w:val="clear" w:color="auto" w:fill="FFFFFF"/>
        <w:jc w:val="both"/>
        <w:rPr>
          <w:rFonts w:ascii="Arial" w:hAnsi="Arial" w:cs="Arial"/>
          <w:sz w:val="24"/>
          <w:szCs w:val="24"/>
        </w:rPr>
      </w:pPr>
      <w:r w:rsidRPr="006B24D6">
        <w:rPr>
          <w:rFonts w:ascii="Arial" w:hAnsi="Arial" w:cs="Arial"/>
          <w:sz w:val="24"/>
          <w:szCs w:val="24"/>
        </w:rPr>
        <w:t xml:space="preserve">Rekreacijske javne površine, javna sportska i dječja igrališta, </w:t>
      </w:r>
      <w:proofErr w:type="gramStart"/>
      <w:r w:rsidRPr="006B24D6">
        <w:rPr>
          <w:rFonts w:ascii="Arial" w:hAnsi="Arial" w:cs="Arial"/>
          <w:sz w:val="24"/>
          <w:szCs w:val="24"/>
        </w:rPr>
        <w:t>te</w:t>
      </w:r>
      <w:proofErr w:type="gramEnd"/>
      <w:r w:rsidRPr="006B24D6">
        <w:rPr>
          <w:rFonts w:ascii="Arial" w:hAnsi="Arial" w:cs="Arial"/>
          <w:sz w:val="24"/>
          <w:szCs w:val="24"/>
        </w:rPr>
        <w:t xml:space="preserve"> objekti i površine koji su namijenjeni za druge javne potrebe i aktivnosti moraju se, kao i uređaji i oprema na njima, održavati u urednom i ispravnom stanju. </w:t>
      </w:r>
    </w:p>
    <w:p w:rsidR="006B24D6" w:rsidRDefault="006B24D6" w:rsidP="006B24D6">
      <w:pPr>
        <w:shd w:val="clear" w:color="auto" w:fill="FFFFFF"/>
        <w:jc w:val="both"/>
        <w:rPr>
          <w:rFonts w:ascii="Arial" w:hAnsi="Arial" w:cs="Arial"/>
          <w:sz w:val="24"/>
          <w:szCs w:val="24"/>
        </w:rPr>
      </w:pPr>
      <w:r w:rsidRPr="006B24D6">
        <w:rPr>
          <w:rFonts w:ascii="Arial" w:hAnsi="Arial" w:cs="Arial"/>
          <w:sz w:val="24"/>
          <w:szCs w:val="24"/>
        </w:rPr>
        <w:t xml:space="preserve">Na površinama i objektima iz stavka 1. </w:t>
      </w:r>
      <w:proofErr w:type="gramStart"/>
      <w:r w:rsidRPr="006B24D6">
        <w:rPr>
          <w:rFonts w:ascii="Arial" w:hAnsi="Arial" w:cs="Arial"/>
          <w:sz w:val="24"/>
          <w:szCs w:val="24"/>
        </w:rPr>
        <w:t>ovog</w:t>
      </w:r>
      <w:proofErr w:type="gramEnd"/>
      <w:r w:rsidRPr="006B24D6">
        <w:rPr>
          <w:rFonts w:ascii="Arial" w:hAnsi="Arial" w:cs="Arial"/>
          <w:sz w:val="24"/>
          <w:szCs w:val="24"/>
        </w:rPr>
        <w:t xml:space="preserve"> članka mogu biti na vidnom mjestu, istaknuti natpisi o obvezi održavanja reda, čistoće i vremena u kojem se mogu koristiti.</w:t>
      </w:r>
    </w:p>
    <w:p w:rsidR="006B24D6" w:rsidRDefault="006B24D6" w:rsidP="006B24D6">
      <w:pPr>
        <w:shd w:val="clear" w:color="auto" w:fill="FFFFFF"/>
        <w:jc w:val="both"/>
        <w:rPr>
          <w:rFonts w:ascii="Arial" w:hAnsi="Arial" w:cs="Arial"/>
          <w:sz w:val="24"/>
          <w:szCs w:val="24"/>
        </w:rPr>
      </w:pPr>
      <w:r w:rsidRPr="006B24D6">
        <w:rPr>
          <w:rFonts w:ascii="Arial" w:hAnsi="Arial" w:cs="Arial"/>
          <w:sz w:val="24"/>
          <w:szCs w:val="24"/>
        </w:rPr>
        <w:t xml:space="preserve">Za održavanje u urednom i ispravnom stanju površina, objekata i uređaja iz stavka 1. </w:t>
      </w:r>
      <w:proofErr w:type="gramStart"/>
      <w:r w:rsidRPr="006B24D6">
        <w:rPr>
          <w:rFonts w:ascii="Arial" w:hAnsi="Arial" w:cs="Arial"/>
          <w:sz w:val="24"/>
          <w:szCs w:val="24"/>
        </w:rPr>
        <w:t>ovog</w:t>
      </w:r>
      <w:proofErr w:type="gramEnd"/>
      <w:r w:rsidRPr="006B24D6">
        <w:rPr>
          <w:rFonts w:ascii="Arial" w:hAnsi="Arial" w:cs="Arial"/>
          <w:sz w:val="24"/>
          <w:szCs w:val="24"/>
        </w:rPr>
        <w:t xml:space="preserve"> članka odgovorni su vlasnici ili korisnici tih objekata (sportske udruge, klubovi i </w:t>
      </w:r>
      <w:r w:rsidRPr="006B24D6">
        <w:rPr>
          <w:rFonts w:ascii="Arial" w:hAnsi="Arial" w:cs="Arial"/>
          <w:sz w:val="24"/>
          <w:szCs w:val="24"/>
        </w:rPr>
        <w:lastRenderedPageBreak/>
        <w:t xml:space="preserve">slično), a za održavanje dječjih igrališta i drugih rekreacijskih površina u vlasništvu Grada isporučitelj komunalnih usluga ili pravna ili fizička osoba kojoj je povjerio održavanje tih površina. </w:t>
      </w:r>
    </w:p>
    <w:p w:rsidR="006B24D6" w:rsidRPr="006B24D6" w:rsidRDefault="006B24D6" w:rsidP="006B24D6">
      <w:pPr>
        <w:shd w:val="clear" w:color="auto" w:fill="FFFFFF"/>
        <w:jc w:val="both"/>
        <w:rPr>
          <w:rFonts w:ascii="Arial" w:hAnsi="Arial" w:cs="Arial"/>
          <w:sz w:val="24"/>
          <w:szCs w:val="24"/>
        </w:rPr>
      </w:pPr>
      <w:r w:rsidRPr="006B24D6">
        <w:rPr>
          <w:rFonts w:ascii="Arial" w:hAnsi="Arial" w:cs="Arial"/>
          <w:sz w:val="24"/>
          <w:szCs w:val="24"/>
        </w:rPr>
        <w:t>Rekreacijske površine, dječja i sportska igrališta i drugi objekti za javne potrebe i aktivnosti mogu se u pravilu koristiti samo u svrhu radi koje su izgrađeni.</w:t>
      </w:r>
    </w:p>
    <w:p w:rsidR="006B24D6" w:rsidRDefault="006B24D6" w:rsidP="006B24D6">
      <w:pPr>
        <w:shd w:val="clear" w:color="auto" w:fill="FFFFFF"/>
        <w:jc w:val="both"/>
        <w:rPr>
          <w:rFonts w:ascii="Arial" w:hAnsi="Arial" w:cs="Arial"/>
          <w:sz w:val="24"/>
          <w:szCs w:val="24"/>
        </w:rPr>
      </w:pPr>
      <w:r w:rsidRPr="006B24D6">
        <w:rPr>
          <w:rFonts w:ascii="Arial" w:hAnsi="Arial" w:cs="Arial"/>
          <w:sz w:val="24"/>
          <w:szCs w:val="24"/>
        </w:rPr>
        <w:t xml:space="preserve">Na igralištima i površinama iz stavka 1. </w:t>
      </w:r>
      <w:proofErr w:type="gramStart"/>
      <w:r w:rsidRPr="006B24D6">
        <w:rPr>
          <w:rFonts w:ascii="Arial" w:hAnsi="Arial" w:cs="Arial"/>
          <w:sz w:val="24"/>
          <w:szCs w:val="24"/>
        </w:rPr>
        <w:t>ovog</w:t>
      </w:r>
      <w:proofErr w:type="gramEnd"/>
      <w:r w:rsidRPr="006B24D6">
        <w:rPr>
          <w:rFonts w:ascii="Arial" w:hAnsi="Arial" w:cs="Arial"/>
          <w:sz w:val="24"/>
          <w:szCs w:val="24"/>
        </w:rPr>
        <w:t xml:space="preserve"> članka mora biti postavljen dovoljan broj košarica za otpatke.</w:t>
      </w:r>
    </w:p>
    <w:p w:rsidR="00BB26A7" w:rsidRDefault="00BB26A7" w:rsidP="006B24D6">
      <w:pPr>
        <w:shd w:val="clear" w:color="auto" w:fill="FFFFFF"/>
        <w:jc w:val="both"/>
        <w:rPr>
          <w:rFonts w:ascii="Arial" w:hAnsi="Arial" w:cs="Arial"/>
          <w:sz w:val="24"/>
          <w:szCs w:val="24"/>
        </w:rPr>
      </w:pPr>
    </w:p>
    <w:p w:rsidR="00BB26A7" w:rsidRPr="00BB26A7" w:rsidRDefault="00BB26A7" w:rsidP="006B24D6">
      <w:pPr>
        <w:shd w:val="clear" w:color="auto" w:fill="FFFFFF"/>
        <w:jc w:val="both"/>
        <w:rPr>
          <w:rFonts w:ascii="Arial" w:hAnsi="Arial" w:cs="Arial"/>
          <w:b/>
          <w:sz w:val="24"/>
          <w:szCs w:val="24"/>
        </w:rPr>
      </w:pPr>
      <w:r w:rsidRPr="00BB26A7">
        <w:rPr>
          <w:rFonts w:ascii="Arial" w:hAnsi="Arial" w:cs="Arial"/>
          <w:b/>
          <w:sz w:val="24"/>
          <w:szCs w:val="24"/>
        </w:rPr>
        <w:t xml:space="preserve">10. Postavljanje i održavanje komunalnih objekata, uređaja i opreme </w:t>
      </w:r>
    </w:p>
    <w:p w:rsidR="00BB26A7" w:rsidRDefault="00BB26A7" w:rsidP="006B24D6">
      <w:pPr>
        <w:shd w:val="clear" w:color="auto" w:fill="FFFFFF"/>
        <w:jc w:val="both"/>
        <w:rPr>
          <w:rFonts w:ascii="Arial" w:hAnsi="Arial" w:cs="Arial"/>
          <w:sz w:val="24"/>
          <w:szCs w:val="24"/>
        </w:rPr>
      </w:pPr>
    </w:p>
    <w:p w:rsidR="00BB26A7" w:rsidRDefault="00BB26A7" w:rsidP="00BB26A7">
      <w:pPr>
        <w:shd w:val="clear" w:color="auto" w:fill="FFFFFF"/>
        <w:jc w:val="center"/>
        <w:rPr>
          <w:rFonts w:ascii="Arial" w:hAnsi="Arial" w:cs="Arial"/>
          <w:sz w:val="24"/>
          <w:szCs w:val="24"/>
        </w:rPr>
      </w:pPr>
      <w:r w:rsidRPr="00BB26A7">
        <w:rPr>
          <w:rFonts w:ascii="Arial" w:hAnsi="Arial" w:cs="Arial"/>
          <w:sz w:val="24"/>
          <w:szCs w:val="24"/>
        </w:rPr>
        <w:t>Članak 40.</w:t>
      </w:r>
    </w:p>
    <w:p w:rsidR="00BB26A7" w:rsidRDefault="00BB26A7" w:rsidP="006B24D6">
      <w:pPr>
        <w:shd w:val="clear" w:color="auto" w:fill="FFFFFF"/>
        <w:jc w:val="both"/>
        <w:rPr>
          <w:rFonts w:ascii="Arial" w:hAnsi="Arial" w:cs="Arial"/>
          <w:sz w:val="24"/>
          <w:szCs w:val="24"/>
        </w:rPr>
      </w:pPr>
      <w:r w:rsidRPr="00BB26A7">
        <w:rPr>
          <w:rFonts w:ascii="Arial" w:hAnsi="Arial" w:cs="Arial"/>
          <w:sz w:val="24"/>
          <w:szCs w:val="24"/>
        </w:rPr>
        <w:t xml:space="preserve">Komunalni objekti i uređaji su: prometna i turistička signalizacija; objekti i uređaji javne rasvjete; samostojeći telekomunikacijski razvodni ormarić; poštanski sandučić; postrojenja za automatsko zalijevanje zelenih površina; protupožarni hidranti i hidranti za pranje i zalijevanje; spomenik, spomen-ploča, spomen-obilježje; drugi objekti, uređaji i oprema koji se postavljaju u svrhu uređenja grada, pružanja usluga i lakšeg snalaženja građana. </w:t>
      </w:r>
    </w:p>
    <w:p w:rsidR="00BB26A7" w:rsidRDefault="00BB26A7" w:rsidP="006B24D6">
      <w:pPr>
        <w:shd w:val="clear" w:color="auto" w:fill="FFFFFF"/>
        <w:jc w:val="both"/>
        <w:rPr>
          <w:rFonts w:ascii="Arial" w:hAnsi="Arial" w:cs="Arial"/>
          <w:sz w:val="24"/>
          <w:szCs w:val="24"/>
        </w:rPr>
      </w:pPr>
      <w:r w:rsidRPr="00BB26A7">
        <w:rPr>
          <w:rFonts w:ascii="Arial" w:hAnsi="Arial" w:cs="Arial"/>
          <w:sz w:val="24"/>
          <w:szCs w:val="24"/>
        </w:rPr>
        <w:t xml:space="preserve">Komunalni objekti i uređaji postavljaju se i održavaju sukladno odredbama ove Odluke, propisima o gradnji i prostornom uređenju i posebnim propisima. </w:t>
      </w:r>
    </w:p>
    <w:p w:rsidR="00BB26A7" w:rsidRDefault="00BB26A7" w:rsidP="006B24D6">
      <w:pPr>
        <w:shd w:val="clear" w:color="auto" w:fill="FFFFFF"/>
        <w:jc w:val="both"/>
        <w:rPr>
          <w:rFonts w:ascii="Arial" w:hAnsi="Arial" w:cs="Arial"/>
          <w:sz w:val="24"/>
          <w:szCs w:val="24"/>
        </w:rPr>
      </w:pPr>
      <w:r w:rsidRPr="00BB26A7">
        <w:rPr>
          <w:rFonts w:ascii="Arial" w:hAnsi="Arial" w:cs="Arial"/>
          <w:sz w:val="24"/>
          <w:szCs w:val="24"/>
        </w:rPr>
        <w:t xml:space="preserve">Komunalni objekti i uređaji moraju se postavljati </w:t>
      </w:r>
      <w:proofErr w:type="gramStart"/>
      <w:r w:rsidRPr="00BB26A7">
        <w:rPr>
          <w:rFonts w:ascii="Arial" w:hAnsi="Arial" w:cs="Arial"/>
          <w:sz w:val="24"/>
          <w:szCs w:val="24"/>
        </w:rPr>
        <w:t>na</w:t>
      </w:r>
      <w:proofErr w:type="gramEnd"/>
      <w:r w:rsidRPr="00BB26A7">
        <w:rPr>
          <w:rFonts w:ascii="Arial" w:hAnsi="Arial" w:cs="Arial"/>
          <w:sz w:val="24"/>
          <w:szCs w:val="24"/>
        </w:rPr>
        <w:t xml:space="preserve"> način određen ovom Odlukom i drugim propisima, uz uvjet da se njihovim postavljanjem ne ugrožavaju sigurnost prometa, ljudi i imovine. </w:t>
      </w:r>
    </w:p>
    <w:p w:rsidR="00BB26A7" w:rsidRDefault="00BB26A7" w:rsidP="006B24D6">
      <w:pPr>
        <w:shd w:val="clear" w:color="auto" w:fill="FFFFFF"/>
        <w:jc w:val="both"/>
        <w:rPr>
          <w:rFonts w:ascii="Arial" w:hAnsi="Arial" w:cs="Arial"/>
          <w:sz w:val="24"/>
          <w:szCs w:val="24"/>
        </w:rPr>
      </w:pPr>
      <w:r w:rsidRPr="00BB26A7">
        <w:rPr>
          <w:rFonts w:ascii="Arial" w:hAnsi="Arial" w:cs="Arial"/>
          <w:sz w:val="24"/>
          <w:szCs w:val="24"/>
        </w:rPr>
        <w:t xml:space="preserve">Vlasnik </w:t>
      </w:r>
      <w:proofErr w:type="gramStart"/>
      <w:r w:rsidRPr="00BB26A7">
        <w:rPr>
          <w:rFonts w:ascii="Arial" w:hAnsi="Arial" w:cs="Arial"/>
          <w:sz w:val="24"/>
          <w:szCs w:val="24"/>
        </w:rPr>
        <w:t>ili</w:t>
      </w:r>
      <w:proofErr w:type="gramEnd"/>
      <w:r w:rsidRPr="00BB26A7">
        <w:rPr>
          <w:rFonts w:ascii="Arial" w:hAnsi="Arial" w:cs="Arial"/>
          <w:sz w:val="24"/>
          <w:szCs w:val="24"/>
        </w:rPr>
        <w:t xml:space="preserve"> osoba zadužena za održavanje komunalnog objekta i uređaja dužna ih je održavati urednima i ispravnima te kvarove i oštećenja uklanjati u najkraćem mogućem roku. </w:t>
      </w:r>
    </w:p>
    <w:p w:rsidR="00BB26A7" w:rsidRDefault="00BB26A7" w:rsidP="006B24D6">
      <w:pPr>
        <w:shd w:val="clear" w:color="auto" w:fill="FFFFFF"/>
        <w:jc w:val="both"/>
        <w:rPr>
          <w:rFonts w:ascii="Arial" w:hAnsi="Arial" w:cs="Arial"/>
          <w:sz w:val="24"/>
          <w:szCs w:val="24"/>
        </w:rPr>
      </w:pPr>
      <w:r w:rsidRPr="00BB26A7">
        <w:rPr>
          <w:rFonts w:ascii="Arial" w:hAnsi="Arial" w:cs="Arial"/>
          <w:sz w:val="24"/>
          <w:szCs w:val="24"/>
        </w:rPr>
        <w:t xml:space="preserve">Komunalne objekte koje postavlja Grad </w:t>
      </w:r>
      <w:proofErr w:type="gramStart"/>
      <w:r w:rsidRPr="00BB26A7">
        <w:rPr>
          <w:rFonts w:ascii="Arial" w:hAnsi="Arial" w:cs="Arial"/>
          <w:sz w:val="24"/>
          <w:szCs w:val="24"/>
        </w:rPr>
        <w:t>ili</w:t>
      </w:r>
      <w:proofErr w:type="gramEnd"/>
      <w:r w:rsidRPr="00BB26A7">
        <w:rPr>
          <w:rFonts w:ascii="Arial" w:hAnsi="Arial" w:cs="Arial"/>
          <w:sz w:val="24"/>
          <w:szCs w:val="24"/>
        </w:rPr>
        <w:t xml:space="preserve"> su u vlasništvu Grada održava urednim i u ispravnom stanju isporučitelj komunalnih usluga odnosno pravna ili fizička osoba kojoj je Grad povjerio obavljanje tih poslova. </w:t>
      </w:r>
    </w:p>
    <w:p w:rsidR="00BB26A7" w:rsidRPr="006B24D6" w:rsidRDefault="00BB26A7" w:rsidP="006B24D6">
      <w:pPr>
        <w:shd w:val="clear" w:color="auto" w:fill="FFFFFF"/>
        <w:jc w:val="both"/>
        <w:rPr>
          <w:rFonts w:ascii="Arial" w:hAnsi="Arial" w:cs="Arial"/>
          <w:sz w:val="24"/>
          <w:szCs w:val="24"/>
        </w:rPr>
      </w:pPr>
      <w:bookmarkStart w:id="6" w:name="_GoBack"/>
      <w:bookmarkEnd w:id="6"/>
      <w:r w:rsidRPr="00BB26A7">
        <w:rPr>
          <w:rFonts w:ascii="Arial" w:hAnsi="Arial" w:cs="Arial"/>
          <w:sz w:val="24"/>
          <w:szCs w:val="24"/>
        </w:rPr>
        <w:t xml:space="preserve">Komunalne objekte i uređaje zabranjeno je uništavati, po njima crtati, šarati </w:t>
      </w:r>
      <w:proofErr w:type="gramStart"/>
      <w:r w:rsidRPr="00BB26A7">
        <w:rPr>
          <w:rFonts w:ascii="Arial" w:hAnsi="Arial" w:cs="Arial"/>
          <w:sz w:val="24"/>
          <w:szCs w:val="24"/>
        </w:rPr>
        <w:t>ili</w:t>
      </w:r>
      <w:proofErr w:type="gramEnd"/>
      <w:r w:rsidRPr="00BB26A7">
        <w:rPr>
          <w:rFonts w:ascii="Arial" w:hAnsi="Arial" w:cs="Arial"/>
          <w:sz w:val="24"/>
          <w:szCs w:val="24"/>
        </w:rPr>
        <w:t xml:space="preserve"> ih na drugi način prljati i nagrđivati.</w:t>
      </w:r>
    </w:p>
    <w:p w:rsidR="006B24D6" w:rsidRDefault="006B24D6" w:rsidP="00EE5048">
      <w:pPr>
        <w:shd w:val="clear" w:color="auto" w:fill="FFFFFF"/>
      </w:pPr>
    </w:p>
    <w:p w:rsidR="00EE5048" w:rsidRPr="00EE5048" w:rsidRDefault="00EE5048" w:rsidP="00EE5048">
      <w:pPr>
        <w:shd w:val="clear" w:color="auto" w:fill="FFFFFF"/>
        <w:rPr>
          <w:rFonts w:ascii="Arial" w:eastAsia="Times New Roman" w:hAnsi="Arial" w:cs="Arial"/>
          <w:b/>
          <w:bCs/>
          <w:sz w:val="24"/>
          <w:szCs w:val="24"/>
          <w:lang w:eastAsia="hr-HR"/>
        </w:rPr>
      </w:pPr>
      <w:r w:rsidRPr="00EE5048">
        <w:rPr>
          <w:rFonts w:ascii="Arial" w:eastAsia="Times New Roman" w:hAnsi="Arial" w:cs="Arial"/>
          <w:b/>
          <w:bCs/>
          <w:sz w:val="24"/>
          <w:szCs w:val="24"/>
          <w:lang w:eastAsia="hr-HR"/>
        </w:rPr>
        <w:t>III.</w:t>
      </w:r>
      <w:r>
        <w:rPr>
          <w:rFonts w:ascii="Arial" w:eastAsia="Times New Roman" w:hAnsi="Arial" w:cs="Arial"/>
          <w:b/>
          <w:bCs/>
          <w:sz w:val="24"/>
          <w:szCs w:val="24"/>
          <w:lang w:eastAsia="hr-HR"/>
        </w:rPr>
        <w:t xml:space="preserve"> </w:t>
      </w:r>
      <w:r w:rsidRPr="00EE5048">
        <w:rPr>
          <w:rFonts w:ascii="Arial" w:eastAsia="Times New Roman" w:hAnsi="Arial" w:cs="Arial"/>
          <w:b/>
          <w:bCs/>
          <w:sz w:val="24"/>
          <w:szCs w:val="24"/>
          <w:lang w:eastAsia="hr-HR"/>
        </w:rPr>
        <w:t xml:space="preserve">NAČIN UREĐENJA I KORIŠTENJA POVRŠINA JAVNE NAMJENE I ZEMLJIŠTA U VLASNIŠTVU GRADA, ZA GOSPODARSKE I DRUGE SVRHE </w:t>
      </w:r>
    </w:p>
    <w:p w:rsidR="00EE5048" w:rsidRPr="00EE5048" w:rsidRDefault="00EE5048" w:rsidP="00EE5048">
      <w:pPr>
        <w:rPr>
          <w:lang w:eastAsia="hr-HR"/>
        </w:rPr>
      </w:pPr>
    </w:p>
    <w:p w:rsidR="006B24D6" w:rsidRDefault="006B24D6" w:rsidP="006B24D6">
      <w:pPr>
        <w:shd w:val="clear" w:color="auto" w:fill="FFFFFF"/>
        <w:jc w:val="center"/>
        <w:rPr>
          <w:rFonts w:ascii="Arial" w:eastAsia="Times New Roman" w:hAnsi="Arial" w:cs="Arial"/>
          <w:sz w:val="24"/>
          <w:szCs w:val="24"/>
          <w:lang w:eastAsia="hr-HR"/>
        </w:rPr>
      </w:pPr>
      <w:r w:rsidRPr="006B24D6">
        <w:rPr>
          <w:rFonts w:ascii="Arial" w:eastAsia="Times New Roman" w:hAnsi="Arial" w:cs="Arial"/>
          <w:sz w:val="24"/>
          <w:szCs w:val="24"/>
          <w:lang w:eastAsia="hr-HR"/>
        </w:rPr>
        <w:t>Članak 44.</w:t>
      </w:r>
    </w:p>
    <w:p w:rsidR="006B24D6" w:rsidRDefault="006B24D6" w:rsidP="00B830CB">
      <w:pPr>
        <w:shd w:val="clear" w:color="auto" w:fill="FFFFFF"/>
        <w:jc w:val="both"/>
        <w:rPr>
          <w:rFonts w:ascii="Arial" w:eastAsia="Times New Roman" w:hAnsi="Arial" w:cs="Arial"/>
          <w:sz w:val="24"/>
          <w:szCs w:val="24"/>
          <w:lang w:eastAsia="hr-HR"/>
        </w:rPr>
      </w:pPr>
      <w:r w:rsidRPr="006B24D6">
        <w:rPr>
          <w:rFonts w:ascii="Arial" w:eastAsia="Times New Roman" w:hAnsi="Arial" w:cs="Arial"/>
          <w:sz w:val="24"/>
          <w:szCs w:val="24"/>
          <w:lang w:eastAsia="hr-HR"/>
        </w:rPr>
        <w:t xml:space="preserve">Površine javne namjene mogu se koristiti samo u skladu </w:t>
      </w:r>
      <w:proofErr w:type="gramStart"/>
      <w:r w:rsidRPr="006B24D6">
        <w:rPr>
          <w:rFonts w:ascii="Arial" w:eastAsia="Times New Roman" w:hAnsi="Arial" w:cs="Arial"/>
          <w:sz w:val="24"/>
          <w:szCs w:val="24"/>
          <w:lang w:eastAsia="hr-HR"/>
        </w:rPr>
        <w:t>sa</w:t>
      </w:r>
      <w:proofErr w:type="gramEnd"/>
      <w:r w:rsidRPr="006B24D6">
        <w:rPr>
          <w:rFonts w:ascii="Arial" w:eastAsia="Times New Roman" w:hAnsi="Arial" w:cs="Arial"/>
          <w:sz w:val="24"/>
          <w:szCs w:val="24"/>
          <w:lang w:eastAsia="hr-HR"/>
        </w:rPr>
        <w:t xml:space="preserve"> svojom namjenom i na način kojim se osigurava njihovo očuvanje, sukladno odredbama ove Odluke, propisa donesenih temeljem nje i posebnih propisa. </w:t>
      </w:r>
    </w:p>
    <w:p w:rsidR="006B24D6" w:rsidRDefault="006B24D6" w:rsidP="00B830CB">
      <w:pPr>
        <w:shd w:val="clear" w:color="auto" w:fill="FFFFFF"/>
        <w:jc w:val="both"/>
        <w:rPr>
          <w:rFonts w:ascii="Arial" w:eastAsia="Times New Roman" w:hAnsi="Arial" w:cs="Arial"/>
          <w:sz w:val="24"/>
          <w:szCs w:val="24"/>
          <w:lang w:eastAsia="hr-HR"/>
        </w:rPr>
      </w:pPr>
      <w:r w:rsidRPr="006B24D6">
        <w:rPr>
          <w:rFonts w:ascii="Arial" w:eastAsia="Times New Roman" w:hAnsi="Arial" w:cs="Arial"/>
          <w:sz w:val="24"/>
          <w:szCs w:val="24"/>
          <w:lang w:eastAsia="hr-HR"/>
        </w:rPr>
        <w:t xml:space="preserve">Pravo </w:t>
      </w:r>
      <w:proofErr w:type="gramStart"/>
      <w:r w:rsidRPr="006B24D6">
        <w:rPr>
          <w:rFonts w:ascii="Arial" w:eastAsia="Times New Roman" w:hAnsi="Arial" w:cs="Arial"/>
          <w:sz w:val="24"/>
          <w:szCs w:val="24"/>
          <w:lang w:eastAsia="hr-HR"/>
        </w:rPr>
        <w:t>na</w:t>
      </w:r>
      <w:proofErr w:type="gramEnd"/>
      <w:r w:rsidRPr="006B24D6">
        <w:rPr>
          <w:rFonts w:ascii="Arial" w:eastAsia="Times New Roman" w:hAnsi="Arial" w:cs="Arial"/>
          <w:sz w:val="24"/>
          <w:szCs w:val="24"/>
          <w:lang w:eastAsia="hr-HR"/>
        </w:rPr>
        <w:t xml:space="preserve"> korištenje površina javne namjene u vlasništvu Grada te izvođenje radova na tim površinama dopušteno je samo temeljem rješenja nadležnog odjela ili ugovora o korištenju, osim ako ovom Odlukom ili posebnim propisima nije drugačije određeno. Zabranjeno je koristiti površine javne namjene protivno odredbi stavka 1. </w:t>
      </w:r>
      <w:proofErr w:type="gramStart"/>
      <w:r w:rsidRPr="006B24D6">
        <w:rPr>
          <w:rFonts w:ascii="Arial" w:eastAsia="Times New Roman" w:hAnsi="Arial" w:cs="Arial"/>
          <w:sz w:val="24"/>
          <w:szCs w:val="24"/>
          <w:lang w:eastAsia="hr-HR"/>
        </w:rPr>
        <w:t>ovog</w:t>
      </w:r>
      <w:proofErr w:type="gramEnd"/>
      <w:r w:rsidRPr="006B24D6">
        <w:rPr>
          <w:rFonts w:ascii="Arial" w:eastAsia="Times New Roman" w:hAnsi="Arial" w:cs="Arial"/>
          <w:sz w:val="24"/>
          <w:szCs w:val="24"/>
          <w:lang w:eastAsia="hr-HR"/>
        </w:rPr>
        <w:t xml:space="preserve"> članka te koristiti površine javne namjene u vlasništvu Grada ili izvoditi radove na njima bez rješenja nadležnog odjela ili ugovora o korištenju odnosno suprotno rješenju ili uvjetima utvrđenim ugovorom.</w:t>
      </w:r>
    </w:p>
    <w:p w:rsidR="006B24D6" w:rsidRDefault="006B24D6" w:rsidP="00B830CB">
      <w:pPr>
        <w:shd w:val="clear" w:color="auto" w:fill="FFFFFF"/>
        <w:jc w:val="both"/>
        <w:rPr>
          <w:rFonts w:ascii="Arial" w:eastAsia="Times New Roman" w:hAnsi="Arial" w:cs="Arial"/>
          <w:sz w:val="24"/>
          <w:szCs w:val="24"/>
          <w:lang w:eastAsia="hr-HR"/>
        </w:rPr>
      </w:pPr>
    </w:p>
    <w:p w:rsidR="006B24D6" w:rsidRDefault="006B24D6" w:rsidP="006B24D6">
      <w:pPr>
        <w:shd w:val="clear" w:color="auto" w:fill="FFFFFF"/>
        <w:jc w:val="center"/>
        <w:rPr>
          <w:rFonts w:ascii="Arial" w:eastAsia="Times New Roman" w:hAnsi="Arial" w:cs="Arial"/>
          <w:sz w:val="24"/>
          <w:szCs w:val="24"/>
          <w:lang w:eastAsia="hr-HR"/>
        </w:rPr>
      </w:pPr>
      <w:r w:rsidRPr="006B24D6">
        <w:rPr>
          <w:rFonts w:ascii="Arial" w:eastAsia="Times New Roman" w:hAnsi="Arial" w:cs="Arial"/>
          <w:sz w:val="24"/>
          <w:szCs w:val="24"/>
          <w:lang w:eastAsia="hr-HR"/>
        </w:rPr>
        <w:t>Članak 45.</w:t>
      </w:r>
    </w:p>
    <w:p w:rsidR="006B24D6" w:rsidRDefault="006B24D6" w:rsidP="00B830CB">
      <w:pPr>
        <w:shd w:val="clear" w:color="auto" w:fill="FFFFFF"/>
        <w:jc w:val="both"/>
        <w:rPr>
          <w:rFonts w:ascii="Arial" w:eastAsia="Times New Roman" w:hAnsi="Arial" w:cs="Arial"/>
          <w:sz w:val="24"/>
          <w:szCs w:val="24"/>
          <w:lang w:eastAsia="hr-HR"/>
        </w:rPr>
      </w:pPr>
      <w:r w:rsidRPr="006B24D6">
        <w:rPr>
          <w:rFonts w:ascii="Arial" w:eastAsia="Times New Roman" w:hAnsi="Arial" w:cs="Arial"/>
          <w:sz w:val="24"/>
          <w:szCs w:val="24"/>
          <w:lang w:eastAsia="hr-HR"/>
        </w:rPr>
        <w:t xml:space="preserve">Zabranjeno je </w:t>
      </w:r>
      <w:proofErr w:type="gramStart"/>
      <w:r w:rsidRPr="006B24D6">
        <w:rPr>
          <w:rFonts w:ascii="Arial" w:eastAsia="Times New Roman" w:hAnsi="Arial" w:cs="Arial"/>
          <w:sz w:val="24"/>
          <w:szCs w:val="24"/>
          <w:lang w:eastAsia="hr-HR"/>
        </w:rPr>
        <w:t>na</w:t>
      </w:r>
      <w:proofErr w:type="gramEnd"/>
      <w:r w:rsidRPr="006B24D6">
        <w:rPr>
          <w:rFonts w:ascii="Arial" w:eastAsia="Times New Roman" w:hAnsi="Arial" w:cs="Arial"/>
          <w:sz w:val="24"/>
          <w:szCs w:val="24"/>
          <w:lang w:eastAsia="hr-HR"/>
        </w:rPr>
        <w:t xml:space="preserve"> površini javne namjene postaviti privremeni objekt bez rješenja nadležnog odjela ili sklopljenog ugovora o korištenju ili je koristiti po isteku odobrenog roka. Zabranjeno je bez odobrenja nadležnog odjela koristiti površinu javne namjene za potrebe gradnje </w:t>
      </w:r>
      <w:proofErr w:type="gramStart"/>
      <w:r w:rsidRPr="006B24D6">
        <w:rPr>
          <w:rFonts w:ascii="Arial" w:eastAsia="Times New Roman" w:hAnsi="Arial" w:cs="Arial"/>
          <w:sz w:val="24"/>
          <w:szCs w:val="24"/>
          <w:lang w:eastAsia="hr-HR"/>
        </w:rPr>
        <w:t>ili</w:t>
      </w:r>
      <w:proofErr w:type="gramEnd"/>
      <w:r w:rsidRPr="006B24D6">
        <w:rPr>
          <w:rFonts w:ascii="Arial" w:eastAsia="Times New Roman" w:hAnsi="Arial" w:cs="Arial"/>
          <w:sz w:val="24"/>
          <w:szCs w:val="24"/>
          <w:lang w:eastAsia="hr-HR"/>
        </w:rPr>
        <w:t xml:space="preserve"> je koristiti po isteku odobrenog roka. </w:t>
      </w:r>
    </w:p>
    <w:p w:rsidR="006B24D6" w:rsidRDefault="006B24D6" w:rsidP="00B830CB">
      <w:pPr>
        <w:shd w:val="clear" w:color="auto" w:fill="FFFFFF"/>
        <w:jc w:val="both"/>
        <w:rPr>
          <w:rFonts w:ascii="Arial" w:eastAsia="Times New Roman" w:hAnsi="Arial" w:cs="Arial"/>
          <w:sz w:val="24"/>
          <w:szCs w:val="24"/>
          <w:lang w:eastAsia="hr-HR"/>
        </w:rPr>
      </w:pPr>
    </w:p>
    <w:p w:rsidR="006B24D6" w:rsidRDefault="006B24D6" w:rsidP="006B24D6">
      <w:pPr>
        <w:shd w:val="clear" w:color="auto" w:fill="FFFFFF"/>
        <w:jc w:val="center"/>
        <w:rPr>
          <w:rFonts w:ascii="Arial" w:eastAsia="Times New Roman" w:hAnsi="Arial" w:cs="Arial"/>
          <w:sz w:val="24"/>
          <w:szCs w:val="24"/>
          <w:lang w:eastAsia="hr-HR"/>
        </w:rPr>
      </w:pPr>
      <w:r w:rsidRPr="006B24D6">
        <w:rPr>
          <w:rFonts w:ascii="Arial" w:eastAsia="Times New Roman" w:hAnsi="Arial" w:cs="Arial"/>
          <w:sz w:val="24"/>
          <w:szCs w:val="24"/>
          <w:lang w:eastAsia="hr-HR"/>
        </w:rPr>
        <w:t>Članak 46.</w:t>
      </w:r>
    </w:p>
    <w:p w:rsidR="006B24D6" w:rsidRDefault="006B24D6" w:rsidP="00B830CB">
      <w:pPr>
        <w:shd w:val="clear" w:color="auto" w:fill="FFFFFF"/>
        <w:jc w:val="both"/>
        <w:rPr>
          <w:rFonts w:ascii="Arial" w:eastAsia="Times New Roman" w:hAnsi="Arial" w:cs="Arial"/>
          <w:sz w:val="24"/>
          <w:szCs w:val="24"/>
          <w:lang w:eastAsia="hr-HR"/>
        </w:rPr>
      </w:pPr>
      <w:r w:rsidRPr="006B24D6">
        <w:rPr>
          <w:rFonts w:ascii="Arial" w:eastAsia="Times New Roman" w:hAnsi="Arial" w:cs="Arial"/>
          <w:sz w:val="24"/>
          <w:szCs w:val="24"/>
          <w:lang w:eastAsia="hr-HR"/>
        </w:rPr>
        <w:t xml:space="preserve">Zabranjeno je neovlašteno bez rješenja </w:t>
      </w:r>
      <w:proofErr w:type="gramStart"/>
      <w:r w:rsidRPr="006B24D6">
        <w:rPr>
          <w:rFonts w:ascii="Arial" w:eastAsia="Times New Roman" w:hAnsi="Arial" w:cs="Arial"/>
          <w:sz w:val="24"/>
          <w:szCs w:val="24"/>
          <w:lang w:eastAsia="hr-HR"/>
        </w:rPr>
        <w:t>ili</w:t>
      </w:r>
      <w:proofErr w:type="gramEnd"/>
      <w:r w:rsidRPr="006B24D6">
        <w:rPr>
          <w:rFonts w:ascii="Arial" w:eastAsia="Times New Roman" w:hAnsi="Arial" w:cs="Arial"/>
          <w:sz w:val="24"/>
          <w:szCs w:val="24"/>
          <w:lang w:eastAsia="hr-HR"/>
        </w:rPr>
        <w:t xml:space="preserve"> ugovora o korištenju koristiti površinu javne namjene za izlaganje i prodaju razne robe ili robu prodavati iz vozila, sa stolova ili u </w:t>
      </w:r>
      <w:r w:rsidRPr="006B24D6">
        <w:rPr>
          <w:rFonts w:ascii="Arial" w:eastAsia="Times New Roman" w:hAnsi="Arial" w:cs="Arial"/>
          <w:sz w:val="24"/>
          <w:szCs w:val="24"/>
          <w:lang w:eastAsia="hr-HR"/>
        </w:rPr>
        <w:lastRenderedPageBreak/>
        <w:t xml:space="preserve">pokretu. </w:t>
      </w:r>
    </w:p>
    <w:p w:rsidR="006B24D6" w:rsidRDefault="006B24D6" w:rsidP="00B830CB">
      <w:pPr>
        <w:shd w:val="clear" w:color="auto" w:fill="FFFFFF"/>
        <w:jc w:val="both"/>
        <w:rPr>
          <w:rFonts w:ascii="Arial" w:eastAsia="Times New Roman" w:hAnsi="Arial" w:cs="Arial"/>
          <w:sz w:val="24"/>
          <w:szCs w:val="24"/>
          <w:lang w:eastAsia="hr-HR"/>
        </w:rPr>
      </w:pPr>
    </w:p>
    <w:p w:rsidR="006B24D6" w:rsidRDefault="006B24D6" w:rsidP="006B24D6">
      <w:pPr>
        <w:shd w:val="clear" w:color="auto" w:fill="FFFFFF"/>
        <w:jc w:val="center"/>
        <w:rPr>
          <w:rFonts w:ascii="Arial" w:eastAsia="Times New Roman" w:hAnsi="Arial" w:cs="Arial"/>
          <w:sz w:val="24"/>
          <w:szCs w:val="24"/>
          <w:lang w:eastAsia="hr-HR"/>
        </w:rPr>
      </w:pPr>
      <w:r w:rsidRPr="006B24D6">
        <w:rPr>
          <w:rFonts w:ascii="Arial" w:eastAsia="Times New Roman" w:hAnsi="Arial" w:cs="Arial"/>
          <w:sz w:val="24"/>
          <w:szCs w:val="24"/>
          <w:lang w:eastAsia="hr-HR"/>
        </w:rPr>
        <w:t>Članak 47.</w:t>
      </w:r>
    </w:p>
    <w:p w:rsidR="006B24D6" w:rsidRDefault="006B24D6" w:rsidP="00B830CB">
      <w:pPr>
        <w:shd w:val="clear" w:color="auto" w:fill="FFFFFF"/>
        <w:jc w:val="both"/>
        <w:rPr>
          <w:rFonts w:ascii="Arial" w:eastAsia="Times New Roman" w:hAnsi="Arial" w:cs="Arial"/>
          <w:sz w:val="24"/>
          <w:szCs w:val="24"/>
          <w:lang w:eastAsia="hr-HR"/>
        </w:rPr>
      </w:pPr>
      <w:r w:rsidRPr="006B24D6">
        <w:rPr>
          <w:rFonts w:ascii="Arial" w:eastAsia="Times New Roman" w:hAnsi="Arial" w:cs="Arial"/>
          <w:sz w:val="24"/>
          <w:szCs w:val="24"/>
          <w:lang w:eastAsia="hr-HR"/>
        </w:rPr>
        <w:t xml:space="preserve">Rješenjem odnosno ugovorom o korištenju površine javne namjene određuje se lokacija, vrijeme korištenja, namjena i drugi uvjeti. </w:t>
      </w:r>
    </w:p>
    <w:p w:rsidR="006B24D6" w:rsidRDefault="006B24D6" w:rsidP="00B830CB">
      <w:pPr>
        <w:shd w:val="clear" w:color="auto" w:fill="FFFFFF"/>
        <w:jc w:val="both"/>
        <w:rPr>
          <w:rFonts w:ascii="Arial" w:eastAsia="Times New Roman" w:hAnsi="Arial" w:cs="Arial"/>
          <w:sz w:val="24"/>
          <w:szCs w:val="24"/>
          <w:lang w:eastAsia="hr-HR"/>
        </w:rPr>
      </w:pPr>
      <w:r w:rsidRPr="006B24D6">
        <w:rPr>
          <w:rFonts w:ascii="Arial" w:eastAsia="Times New Roman" w:hAnsi="Arial" w:cs="Arial"/>
          <w:sz w:val="24"/>
          <w:szCs w:val="24"/>
          <w:lang w:eastAsia="hr-HR"/>
        </w:rPr>
        <w:t>Ako se površina javne n</w:t>
      </w:r>
      <w:r>
        <w:rPr>
          <w:rFonts w:ascii="Arial" w:eastAsia="Times New Roman" w:hAnsi="Arial" w:cs="Arial"/>
          <w:sz w:val="24"/>
          <w:szCs w:val="24"/>
          <w:lang w:eastAsia="hr-HR"/>
        </w:rPr>
        <w:t xml:space="preserve">amjene daje </w:t>
      </w:r>
      <w:proofErr w:type="gramStart"/>
      <w:r>
        <w:rPr>
          <w:rFonts w:ascii="Arial" w:eastAsia="Times New Roman" w:hAnsi="Arial" w:cs="Arial"/>
          <w:sz w:val="24"/>
          <w:szCs w:val="24"/>
          <w:lang w:eastAsia="hr-HR"/>
        </w:rPr>
        <w:t>na</w:t>
      </w:r>
      <w:proofErr w:type="gramEnd"/>
      <w:r>
        <w:rPr>
          <w:rFonts w:ascii="Arial" w:eastAsia="Times New Roman" w:hAnsi="Arial" w:cs="Arial"/>
          <w:sz w:val="24"/>
          <w:szCs w:val="24"/>
          <w:lang w:eastAsia="hr-HR"/>
        </w:rPr>
        <w:t xml:space="preserve"> korištenje za po</w:t>
      </w:r>
      <w:r w:rsidRPr="006B24D6">
        <w:rPr>
          <w:rFonts w:ascii="Arial" w:eastAsia="Times New Roman" w:hAnsi="Arial" w:cs="Arial"/>
          <w:sz w:val="24"/>
          <w:szCs w:val="24"/>
          <w:lang w:eastAsia="hr-HR"/>
        </w:rPr>
        <w:t xml:space="preserve">stavljanje stolova i stolica radi organiziranja otvorenih terasa za obavljanje ugostiteljskih djelatnosti, sastavni dio rješenja odnosno ugovora je i grafički prikaz površine javne namjene dane na korištenje. Ako se površina javne namjene iz prethodnog stavka nalazi u povijesnoj jezgri Grada sastavni dio rješenja odnosno ugovora je suglasnost nadležnog konzervatorskog ureda. </w:t>
      </w:r>
    </w:p>
    <w:p w:rsidR="006B24D6" w:rsidRDefault="006B24D6" w:rsidP="00B830CB">
      <w:pPr>
        <w:shd w:val="clear" w:color="auto" w:fill="FFFFFF"/>
        <w:jc w:val="both"/>
        <w:rPr>
          <w:rFonts w:ascii="Arial" w:eastAsia="Times New Roman" w:hAnsi="Arial" w:cs="Arial"/>
          <w:sz w:val="24"/>
          <w:szCs w:val="24"/>
          <w:lang w:eastAsia="hr-HR"/>
        </w:rPr>
      </w:pPr>
    </w:p>
    <w:p w:rsidR="006B24D6" w:rsidRDefault="006B24D6" w:rsidP="006B24D6">
      <w:pPr>
        <w:shd w:val="clear" w:color="auto" w:fill="FFFFFF"/>
        <w:jc w:val="center"/>
        <w:rPr>
          <w:rFonts w:ascii="Arial" w:eastAsia="Times New Roman" w:hAnsi="Arial" w:cs="Arial"/>
          <w:sz w:val="24"/>
          <w:szCs w:val="24"/>
          <w:lang w:eastAsia="hr-HR"/>
        </w:rPr>
      </w:pPr>
      <w:r w:rsidRPr="006B24D6">
        <w:rPr>
          <w:rFonts w:ascii="Arial" w:eastAsia="Times New Roman" w:hAnsi="Arial" w:cs="Arial"/>
          <w:sz w:val="24"/>
          <w:szCs w:val="24"/>
          <w:lang w:eastAsia="hr-HR"/>
        </w:rPr>
        <w:t>Članak 48.</w:t>
      </w:r>
    </w:p>
    <w:p w:rsidR="006B24D6" w:rsidRDefault="006B24D6" w:rsidP="00B830CB">
      <w:pPr>
        <w:shd w:val="clear" w:color="auto" w:fill="FFFFFF"/>
        <w:jc w:val="both"/>
        <w:rPr>
          <w:rFonts w:ascii="Arial" w:eastAsia="Times New Roman" w:hAnsi="Arial" w:cs="Arial"/>
          <w:sz w:val="24"/>
          <w:szCs w:val="24"/>
          <w:lang w:eastAsia="hr-HR"/>
        </w:rPr>
      </w:pPr>
      <w:r w:rsidRPr="006B24D6">
        <w:rPr>
          <w:rFonts w:ascii="Arial" w:eastAsia="Times New Roman" w:hAnsi="Arial" w:cs="Arial"/>
          <w:sz w:val="24"/>
          <w:szCs w:val="24"/>
          <w:lang w:eastAsia="hr-HR"/>
        </w:rPr>
        <w:t xml:space="preserve">Nitko ne može zauzimati površinu javne namjene bez rješenja </w:t>
      </w:r>
      <w:proofErr w:type="gramStart"/>
      <w:r w:rsidRPr="006B24D6">
        <w:rPr>
          <w:rFonts w:ascii="Arial" w:eastAsia="Times New Roman" w:hAnsi="Arial" w:cs="Arial"/>
          <w:sz w:val="24"/>
          <w:szCs w:val="24"/>
          <w:lang w:eastAsia="hr-HR"/>
        </w:rPr>
        <w:t>ili</w:t>
      </w:r>
      <w:proofErr w:type="gramEnd"/>
      <w:r w:rsidRPr="006B24D6">
        <w:rPr>
          <w:rFonts w:ascii="Arial" w:eastAsia="Times New Roman" w:hAnsi="Arial" w:cs="Arial"/>
          <w:sz w:val="24"/>
          <w:szCs w:val="24"/>
          <w:lang w:eastAsia="hr-HR"/>
        </w:rPr>
        <w:t xml:space="preserve"> ugovora o korištenju površine javne namjene.</w:t>
      </w:r>
    </w:p>
    <w:p w:rsidR="006B24D6" w:rsidRDefault="006B24D6" w:rsidP="00B830CB">
      <w:pPr>
        <w:shd w:val="clear" w:color="auto" w:fill="FFFFFF"/>
        <w:jc w:val="both"/>
        <w:rPr>
          <w:rFonts w:ascii="Arial" w:eastAsia="Times New Roman" w:hAnsi="Arial" w:cs="Arial"/>
          <w:sz w:val="24"/>
          <w:szCs w:val="24"/>
          <w:lang w:eastAsia="hr-HR"/>
        </w:rPr>
      </w:pPr>
      <w:r w:rsidRPr="006B24D6">
        <w:rPr>
          <w:rFonts w:ascii="Arial" w:eastAsia="Times New Roman" w:hAnsi="Arial" w:cs="Arial"/>
          <w:sz w:val="24"/>
          <w:szCs w:val="24"/>
          <w:lang w:eastAsia="hr-HR"/>
        </w:rPr>
        <w:t xml:space="preserve">U tijeku korištenja površine javne namjene korisnik se mora pridržavati uvjeta korištenja određenih rješenjem </w:t>
      </w:r>
      <w:proofErr w:type="gramStart"/>
      <w:r w:rsidRPr="006B24D6">
        <w:rPr>
          <w:rFonts w:ascii="Arial" w:eastAsia="Times New Roman" w:hAnsi="Arial" w:cs="Arial"/>
          <w:sz w:val="24"/>
          <w:szCs w:val="24"/>
          <w:lang w:eastAsia="hr-HR"/>
        </w:rPr>
        <w:t>ili</w:t>
      </w:r>
      <w:proofErr w:type="gramEnd"/>
      <w:r w:rsidRPr="006B24D6">
        <w:rPr>
          <w:rFonts w:ascii="Arial" w:eastAsia="Times New Roman" w:hAnsi="Arial" w:cs="Arial"/>
          <w:sz w:val="24"/>
          <w:szCs w:val="24"/>
          <w:lang w:eastAsia="hr-HR"/>
        </w:rPr>
        <w:t xml:space="preserve"> ugovorom. </w:t>
      </w:r>
    </w:p>
    <w:p w:rsidR="006B24D6" w:rsidRDefault="006B24D6" w:rsidP="00B830CB">
      <w:pPr>
        <w:shd w:val="clear" w:color="auto" w:fill="FFFFFF"/>
        <w:jc w:val="both"/>
        <w:rPr>
          <w:rFonts w:ascii="Arial" w:eastAsia="Times New Roman" w:hAnsi="Arial" w:cs="Arial"/>
          <w:sz w:val="24"/>
          <w:szCs w:val="24"/>
          <w:lang w:eastAsia="hr-HR"/>
        </w:rPr>
      </w:pPr>
    </w:p>
    <w:p w:rsidR="006B24D6" w:rsidRDefault="006B24D6" w:rsidP="006B24D6">
      <w:pPr>
        <w:shd w:val="clear" w:color="auto" w:fill="FFFFFF"/>
        <w:jc w:val="center"/>
        <w:rPr>
          <w:rFonts w:ascii="Arial" w:eastAsia="Times New Roman" w:hAnsi="Arial" w:cs="Arial"/>
          <w:sz w:val="24"/>
          <w:szCs w:val="24"/>
          <w:lang w:eastAsia="hr-HR"/>
        </w:rPr>
      </w:pPr>
      <w:r w:rsidRPr="006B24D6">
        <w:rPr>
          <w:rFonts w:ascii="Arial" w:eastAsia="Times New Roman" w:hAnsi="Arial" w:cs="Arial"/>
          <w:sz w:val="24"/>
          <w:szCs w:val="24"/>
          <w:lang w:eastAsia="hr-HR"/>
        </w:rPr>
        <w:t>Članak 49.</w:t>
      </w:r>
    </w:p>
    <w:p w:rsidR="006B24D6" w:rsidRDefault="006B24D6" w:rsidP="00B830CB">
      <w:pPr>
        <w:shd w:val="clear" w:color="auto" w:fill="FFFFFF"/>
        <w:jc w:val="both"/>
        <w:rPr>
          <w:rFonts w:ascii="Arial" w:eastAsia="Times New Roman" w:hAnsi="Arial" w:cs="Arial"/>
          <w:sz w:val="24"/>
          <w:szCs w:val="24"/>
          <w:lang w:eastAsia="hr-HR"/>
        </w:rPr>
      </w:pPr>
      <w:r w:rsidRPr="006B24D6">
        <w:rPr>
          <w:rFonts w:ascii="Arial" w:eastAsia="Times New Roman" w:hAnsi="Arial" w:cs="Arial"/>
          <w:sz w:val="24"/>
          <w:szCs w:val="24"/>
          <w:lang w:eastAsia="hr-HR"/>
        </w:rPr>
        <w:t xml:space="preserve">Korisnici površina javne namjene dužni su </w:t>
      </w:r>
      <w:proofErr w:type="gramStart"/>
      <w:r w:rsidRPr="006B24D6">
        <w:rPr>
          <w:rFonts w:ascii="Arial" w:eastAsia="Times New Roman" w:hAnsi="Arial" w:cs="Arial"/>
          <w:sz w:val="24"/>
          <w:szCs w:val="24"/>
          <w:lang w:eastAsia="hr-HR"/>
        </w:rPr>
        <w:t>na</w:t>
      </w:r>
      <w:proofErr w:type="gramEnd"/>
      <w:r w:rsidRPr="006B24D6">
        <w:rPr>
          <w:rFonts w:ascii="Arial" w:eastAsia="Times New Roman" w:hAnsi="Arial" w:cs="Arial"/>
          <w:sz w:val="24"/>
          <w:szCs w:val="24"/>
          <w:lang w:eastAsia="hr-HR"/>
        </w:rPr>
        <w:t xml:space="preserve"> njima održavati red, mir i čistoću.</w:t>
      </w:r>
    </w:p>
    <w:p w:rsidR="006B24D6" w:rsidRDefault="006B24D6" w:rsidP="00B830CB">
      <w:pPr>
        <w:shd w:val="clear" w:color="auto" w:fill="FFFFFF"/>
        <w:jc w:val="both"/>
        <w:rPr>
          <w:rFonts w:ascii="Arial" w:eastAsia="Times New Roman" w:hAnsi="Arial" w:cs="Arial"/>
          <w:sz w:val="24"/>
          <w:szCs w:val="24"/>
          <w:lang w:eastAsia="hr-HR"/>
        </w:rPr>
      </w:pPr>
      <w:r w:rsidRPr="006B24D6">
        <w:rPr>
          <w:rFonts w:ascii="Arial" w:eastAsia="Times New Roman" w:hAnsi="Arial" w:cs="Arial"/>
          <w:sz w:val="24"/>
          <w:szCs w:val="24"/>
          <w:lang w:eastAsia="hr-HR"/>
        </w:rPr>
        <w:t xml:space="preserve">Po isteku roka korištenja, korisnik je dužan površinu javne namjene osloboditi </w:t>
      </w:r>
      <w:proofErr w:type="gramStart"/>
      <w:r w:rsidRPr="006B24D6">
        <w:rPr>
          <w:rFonts w:ascii="Arial" w:eastAsia="Times New Roman" w:hAnsi="Arial" w:cs="Arial"/>
          <w:sz w:val="24"/>
          <w:szCs w:val="24"/>
          <w:lang w:eastAsia="hr-HR"/>
        </w:rPr>
        <w:t>od</w:t>
      </w:r>
      <w:proofErr w:type="gramEnd"/>
      <w:r w:rsidRPr="006B24D6">
        <w:rPr>
          <w:rFonts w:ascii="Arial" w:eastAsia="Times New Roman" w:hAnsi="Arial" w:cs="Arial"/>
          <w:sz w:val="24"/>
          <w:szCs w:val="24"/>
          <w:lang w:eastAsia="hr-HR"/>
        </w:rPr>
        <w:t xml:space="preserve"> svih stvari, a u suprotnome će to učiniti komunalni redar na trošak korisnika. </w:t>
      </w:r>
    </w:p>
    <w:p w:rsidR="006B24D6" w:rsidRDefault="006B24D6" w:rsidP="00B830CB">
      <w:pPr>
        <w:shd w:val="clear" w:color="auto" w:fill="FFFFFF"/>
        <w:jc w:val="both"/>
        <w:rPr>
          <w:rFonts w:ascii="Arial" w:eastAsia="Times New Roman" w:hAnsi="Arial" w:cs="Arial"/>
          <w:sz w:val="24"/>
          <w:szCs w:val="24"/>
          <w:lang w:eastAsia="hr-HR"/>
        </w:rPr>
      </w:pPr>
    </w:p>
    <w:p w:rsidR="006B24D6" w:rsidRDefault="006B24D6" w:rsidP="006B24D6">
      <w:pPr>
        <w:shd w:val="clear" w:color="auto" w:fill="FFFFFF"/>
        <w:jc w:val="center"/>
        <w:rPr>
          <w:rFonts w:ascii="Arial" w:eastAsia="Times New Roman" w:hAnsi="Arial" w:cs="Arial"/>
          <w:sz w:val="24"/>
          <w:szCs w:val="24"/>
          <w:lang w:eastAsia="hr-HR"/>
        </w:rPr>
      </w:pPr>
      <w:r w:rsidRPr="006B24D6">
        <w:rPr>
          <w:rFonts w:ascii="Arial" w:eastAsia="Times New Roman" w:hAnsi="Arial" w:cs="Arial"/>
          <w:sz w:val="24"/>
          <w:szCs w:val="24"/>
          <w:lang w:eastAsia="hr-HR"/>
        </w:rPr>
        <w:t>Članak 50.</w:t>
      </w:r>
    </w:p>
    <w:p w:rsidR="00B830CB" w:rsidRDefault="006B24D6" w:rsidP="00B830CB">
      <w:pPr>
        <w:shd w:val="clear" w:color="auto" w:fill="FFFFFF"/>
        <w:jc w:val="both"/>
        <w:rPr>
          <w:rFonts w:ascii="Arial" w:eastAsia="Times New Roman" w:hAnsi="Arial" w:cs="Arial"/>
          <w:sz w:val="24"/>
          <w:szCs w:val="24"/>
          <w:lang w:eastAsia="hr-HR"/>
        </w:rPr>
      </w:pPr>
      <w:r w:rsidRPr="006B24D6">
        <w:rPr>
          <w:rFonts w:ascii="Arial" w:eastAsia="Times New Roman" w:hAnsi="Arial" w:cs="Arial"/>
          <w:sz w:val="24"/>
          <w:szCs w:val="24"/>
          <w:lang w:eastAsia="hr-HR"/>
        </w:rPr>
        <w:t xml:space="preserve">Svi ostali uvjeti i način davanja površina javne namjene i zemljišta u vlasništvu Grada trećim osobama </w:t>
      </w:r>
      <w:proofErr w:type="gramStart"/>
      <w:r w:rsidRPr="006B24D6">
        <w:rPr>
          <w:rFonts w:ascii="Arial" w:eastAsia="Times New Roman" w:hAnsi="Arial" w:cs="Arial"/>
          <w:sz w:val="24"/>
          <w:szCs w:val="24"/>
          <w:lang w:eastAsia="hr-HR"/>
        </w:rPr>
        <w:t>na</w:t>
      </w:r>
      <w:proofErr w:type="gramEnd"/>
      <w:r w:rsidRPr="006B24D6">
        <w:rPr>
          <w:rFonts w:ascii="Arial" w:eastAsia="Times New Roman" w:hAnsi="Arial" w:cs="Arial"/>
          <w:sz w:val="24"/>
          <w:szCs w:val="24"/>
          <w:lang w:eastAsia="hr-HR"/>
        </w:rPr>
        <w:t xml:space="preserve"> korištenje, za gospodarske i druge svrhe, a koji nisu propisani ovom odlukom, propisuju se posebnim aktom.</w:t>
      </w:r>
    </w:p>
    <w:p w:rsidR="006B24D6" w:rsidRDefault="006B24D6" w:rsidP="00B830CB">
      <w:pPr>
        <w:shd w:val="clear" w:color="auto" w:fill="FFFFFF"/>
        <w:jc w:val="both"/>
        <w:rPr>
          <w:rFonts w:ascii="Arial" w:eastAsia="Times New Roman" w:hAnsi="Arial" w:cs="Arial"/>
          <w:sz w:val="24"/>
          <w:szCs w:val="24"/>
          <w:lang w:eastAsia="hr-HR"/>
        </w:rPr>
      </w:pPr>
    </w:p>
    <w:p w:rsidR="00B830CB" w:rsidRPr="00481517" w:rsidRDefault="00B830CB" w:rsidP="00B830CB">
      <w:pPr>
        <w:shd w:val="clear" w:color="auto" w:fill="FFFFFF"/>
        <w:rPr>
          <w:rFonts w:ascii="Arial" w:eastAsia="Times New Roman" w:hAnsi="Arial" w:cs="Arial"/>
          <w:b/>
          <w:bCs/>
          <w:sz w:val="24"/>
          <w:szCs w:val="24"/>
          <w:lang w:eastAsia="hr-HR"/>
        </w:rPr>
      </w:pPr>
      <w:r w:rsidRPr="00481517">
        <w:rPr>
          <w:rFonts w:ascii="Arial" w:eastAsia="Times New Roman" w:hAnsi="Arial" w:cs="Arial"/>
          <w:b/>
          <w:bCs/>
          <w:sz w:val="24"/>
          <w:szCs w:val="24"/>
          <w:lang w:eastAsia="hr-HR"/>
        </w:rPr>
        <w:t>V. ODRŽAVANJE ČISTOĆE I ČUVANJE POVRŠINA JAVNE NAMJENE</w:t>
      </w:r>
    </w:p>
    <w:p w:rsidR="00B830CB" w:rsidRDefault="00B830CB" w:rsidP="00B830CB">
      <w:pPr>
        <w:shd w:val="clear" w:color="auto" w:fill="FFFFFF"/>
        <w:jc w:val="both"/>
        <w:rPr>
          <w:rFonts w:ascii="Arial" w:eastAsia="Times New Roman" w:hAnsi="Arial" w:cs="Arial"/>
          <w:sz w:val="24"/>
          <w:szCs w:val="24"/>
          <w:lang w:eastAsia="hr-HR"/>
        </w:rPr>
      </w:pPr>
    </w:p>
    <w:p w:rsidR="004255B5" w:rsidRPr="007F3221" w:rsidRDefault="004255B5" w:rsidP="004255B5">
      <w:pPr>
        <w:shd w:val="clear" w:color="auto" w:fill="FFFFFF"/>
        <w:jc w:val="center"/>
        <w:rPr>
          <w:rFonts w:ascii="Arial" w:eastAsia="Times New Roman" w:hAnsi="Arial" w:cs="Arial"/>
          <w:sz w:val="24"/>
          <w:szCs w:val="24"/>
          <w:lang w:eastAsia="hr-HR"/>
        </w:rPr>
      </w:pPr>
      <w:r w:rsidRPr="007F3221">
        <w:rPr>
          <w:rFonts w:ascii="Arial" w:eastAsia="Times New Roman" w:hAnsi="Arial" w:cs="Arial"/>
          <w:sz w:val="24"/>
          <w:szCs w:val="24"/>
          <w:lang w:eastAsia="hr-HR"/>
        </w:rPr>
        <w:t xml:space="preserve">Članak </w:t>
      </w:r>
      <w:r>
        <w:rPr>
          <w:rFonts w:ascii="Arial" w:eastAsia="Times New Roman" w:hAnsi="Arial" w:cs="Arial"/>
          <w:sz w:val="24"/>
          <w:szCs w:val="24"/>
          <w:lang w:eastAsia="hr-HR"/>
        </w:rPr>
        <w:t>66</w:t>
      </w:r>
      <w:r w:rsidRPr="007F3221">
        <w:rPr>
          <w:rFonts w:ascii="Arial" w:eastAsia="Times New Roman" w:hAnsi="Arial" w:cs="Arial"/>
          <w:sz w:val="24"/>
          <w:szCs w:val="24"/>
          <w:lang w:eastAsia="hr-HR"/>
        </w:rPr>
        <w:t>.</w:t>
      </w:r>
    </w:p>
    <w:p w:rsidR="006B24D6" w:rsidRDefault="006B24D6" w:rsidP="004255B5">
      <w:pPr>
        <w:shd w:val="clear" w:color="auto" w:fill="FFFFFF"/>
        <w:jc w:val="both"/>
        <w:rPr>
          <w:rFonts w:ascii="Arial" w:eastAsia="Times New Roman" w:hAnsi="Arial" w:cs="Arial"/>
          <w:sz w:val="24"/>
          <w:szCs w:val="24"/>
          <w:lang w:eastAsia="hr-HR"/>
        </w:rPr>
      </w:pPr>
      <w:r w:rsidRPr="006B24D6">
        <w:rPr>
          <w:rFonts w:ascii="Arial" w:eastAsia="Times New Roman" w:hAnsi="Arial" w:cs="Arial"/>
          <w:sz w:val="24"/>
          <w:szCs w:val="24"/>
          <w:lang w:eastAsia="hr-HR"/>
        </w:rPr>
        <w:t xml:space="preserve">Pod održavanjem čistoće i čuvanjem površina javne namjene, u smislu ove Odluke, smatra se: </w:t>
      </w:r>
    </w:p>
    <w:p w:rsidR="006B24D6" w:rsidRDefault="006B24D6" w:rsidP="004255B5">
      <w:pPr>
        <w:shd w:val="clear" w:color="auto" w:fill="FFFFFF"/>
        <w:jc w:val="both"/>
        <w:rPr>
          <w:rFonts w:ascii="Arial" w:eastAsia="Times New Roman" w:hAnsi="Arial" w:cs="Arial"/>
          <w:sz w:val="24"/>
          <w:szCs w:val="24"/>
          <w:lang w:eastAsia="hr-HR"/>
        </w:rPr>
      </w:pPr>
      <w:r w:rsidRPr="006B24D6">
        <w:rPr>
          <w:rFonts w:ascii="Arial" w:eastAsia="Times New Roman" w:hAnsi="Arial" w:cs="Arial"/>
          <w:sz w:val="24"/>
          <w:szCs w:val="24"/>
          <w:lang w:eastAsia="hr-HR"/>
        </w:rPr>
        <w:t xml:space="preserve">– </w:t>
      </w:r>
      <w:proofErr w:type="gramStart"/>
      <w:r w:rsidRPr="006B24D6">
        <w:rPr>
          <w:rFonts w:ascii="Arial" w:eastAsia="Times New Roman" w:hAnsi="Arial" w:cs="Arial"/>
          <w:sz w:val="24"/>
          <w:szCs w:val="24"/>
          <w:lang w:eastAsia="hr-HR"/>
        </w:rPr>
        <w:t>čišćenje</w:t>
      </w:r>
      <w:proofErr w:type="gramEnd"/>
      <w:r w:rsidRPr="006B24D6">
        <w:rPr>
          <w:rFonts w:ascii="Arial" w:eastAsia="Times New Roman" w:hAnsi="Arial" w:cs="Arial"/>
          <w:sz w:val="24"/>
          <w:szCs w:val="24"/>
          <w:lang w:eastAsia="hr-HR"/>
        </w:rPr>
        <w:t xml:space="preserve"> površina javne namjene, </w:t>
      </w:r>
    </w:p>
    <w:p w:rsidR="006B24D6" w:rsidRDefault="006B24D6" w:rsidP="004255B5">
      <w:pPr>
        <w:shd w:val="clear" w:color="auto" w:fill="FFFFFF"/>
        <w:jc w:val="both"/>
        <w:rPr>
          <w:rFonts w:ascii="Arial" w:eastAsia="Times New Roman" w:hAnsi="Arial" w:cs="Arial"/>
          <w:sz w:val="24"/>
          <w:szCs w:val="24"/>
          <w:lang w:eastAsia="hr-HR"/>
        </w:rPr>
      </w:pPr>
      <w:r w:rsidRPr="006B24D6">
        <w:rPr>
          <w:rFonts w:ascii="Arial" w:eastAsia="Times New Roman" w:hAnsi="Arial" w:cs="Arial"/>
          <w:sz w:val="24"/>
          <w:szCs w:val="24"/>
          <w:lang w:eastAsia="hr-HR"/>
        </w:rPr>
        <w:t xml:space="preserve">– </w:t>
      </w:r>
      <w:proofErr w:type="gramStart"/>
      <w:r w:rsidRPr="006B24D6">
        <w:rPr>
          <w:rFonts w:ascii="Arial" w:eastAsia="Times New Roman" w:hAnsi="Arial" w:cs="Arial"/>
          <w:sz w:val="24"/>
          <w:szCs w:val="24"/>
          <w:lang w:eastAsia="hr-HR"/>
        </w:rPr>
        <w:t>određivanje</w:t>
      </w:r>
      <w:proofErr w:type="gramEnd"/>
      <w:r w:rsidRPr="006B24D6">
        <w:rPr>
          <w:rFonts w:ascii="Arial" w:eastAsia="Times New Roman" w:hAnsi="Arial" w:cs="Arial"/>
          <w:sz w:val="24"/>
          <w:szCs w:val="24"/>
          <w:lang w:eastAsia="hr-HR"/>
        </w:rPr>
        <w:t xml:space="preserve"> mjera za čuvanje površina javne namjene. </w:t>
      </w:r>
    </w:p>
    <w:p w:rsidR="00420D56" w:rsidRDefault="006B24D6" w:rsidP="004255B5">
      <w:pPr>
        <w:shd w:val="clear" w:color="auto" w:fill="FFFFFF"/>
        <w:jc w:val="both"/>
        <w:rPr>
          <w:rFonts w:ascii="Arial" w:eastAsia="Times New Roman" w:hAnsi="Arial" w:cs="Arial"/>
          <w:sz w:val="24"/>
          <w:szCs w:val="24"/>
          <w:lang w:eastAsia="hr-HR"/>
        </w:rPr>
      </w:pPr>
      <w:r w:rsidRPr="006B24D6">
        <w:rPr>
          <w:rFonts w:ascii="Arial" w:eastAsia="Times New Roman" w:hAnsi="Arial" w:cs="Arial"/>
          <w:sz w:val="24"/>
          <w:szCs w:val="24"/>
          <w:lang w:eastAsia="hr-HR"/>
        </w:rPr>
        <w:t xml:space="preserve">U Gradu, održavanje čistoće površina javne namjene obavlja pružatelj komunalnih usluga, osim ako ovom odlukom i posebnim propisima za održavanje čistoće nije određena druga pravna odnosno fizička osoba. </w:t>
      </w:r>
    </w:p>
    <w:p w:rsidR="00420D56" w:rsidRDefault="006B24D6" w:rsidP="004255B5">
      <w:pPr>
        <w:shd w:val="clear" w:color="auto" w:fill="FFFFFF"/>
        <w:jc w:val="both"/>
        <w:rPr>
          <w:rFonts w:ascii="Arial" w:eastAsia="Times New Roman" w:hAnsi="Arial" w:cs="Arial"/>
          <w:sz w:val="24"/>
          <w:szCs w:val="24"/>
          <w:lang w:eastAsia="hr-HR"/>
        </w:rPr>
      </w:pPr>
      <w:r w:rsidRPr="006B24D6">
        <w:rPr>
          <w:rFonts w:ascii="Arial" w:eastAsia="Times New Roman" w:hAnsi="Arial" w:cs="Arial"/>
          <w:sz w:val="24"/>
          <w:szCs w:val="24"/>
          <w:lang w:eastAsia="hr-HR"/>
        </w:rPr>
        <w:t xml:space="preserve">Održavanje čistoće i čišćenje površina javne namjene provodi se u skladu s godišnjim programom održavanja i čišćenja površina javne namjene </w:t>
      </w:r>
      <w:proofErr w:type="gramStart"/>
      <w:r w:rsidRPr="006B24D6">
        <w:rPr>
          <w:rFonts w:ascii="Arial" w:eastAsia="Times New Roman" w:hAnsi="Arial" w:cs="Arial"/>
          <w:sz w:val="24"/>
          <w:szCs w:val="24"/>
          <w:lang w:eastAsia="hr-HR"/>
        </w:rPr>
        <w:t>na</w:t>
      </w:r>
      <w:proofErr w:type="gramEnd"/>
      <w:r w:rsidRPr="006B24D6">
        <w:rPr>
          <w:rFonts w:ascii="Arial" w:eastAsia="Times New Roman" w:hAnsi="Arial" w:cs="Arial"/>
          <w:sz w:val="24"/>
          <w:szCs w:val="24"/>
          <w:lang w:eastAsia="hr-HR"/>
        </w:rPr>
        <w:t xml:space="preserve"> području Grada. Programom održavanja i či</w:t>
      </w:r>
      <w:r>
        <w:rPr>
          <w:rFonts w:ascii="Arial" w:eastAsia="Times New Roman" w:hAnsi="Arial" w:cs="Arial"/>
          <w:sz w:val="24"/>
          <w:szCs w:val="24"/>
          <w:lang w:eastAsia="hr-HR"/>
        </w:rPr>
        <w:t>šćenja utvrđuje se opseg, vrije</w:t>
      </w:r>
      <w:r w:rsidRPr="006B24D6">
        <w:rPr>
          <w:rFonts w:ascii="Arial" w:eastAsia="Times New Roman" w:hAnsi="Arial" w:cs="Arial"/>
          <w:sz w:val="24"/>
          <w:szCs w:val="24"/>
          <w:lang w:eastAsia="hr-HR"/>
        </w:rPr>
        <w:t xml:space="preserve">me, tehnologija, intenzitet i ostali uvjeti čišćenja površina javne namjene. </w:t>
      </w:r>
    </w:p>
    <w:p w:rsidR="00420D56" w:rsidRDefault="006B24D6" w:rsidP="004255B5">
      <w:pPr>
        <w:shd w:val="clear" w:color="auto" w:fill="FFFFFF"/>
        <w:jc w:val="both"/>
        <w:rPr>
          <w:rFonts w:ascii="Arial" w:eastAsia="Times New Roman" w:hAnsi="Arial" w:cs="Arial"/>
          <w:sz w:val="24"/>
          <w:szCs w:val="24"/>
          <w:lang w:eastAsia="hr-HR"/>
        </w:rPr>
      </w:pPr>
      <w:r w:rsidRPr="006B24D6">
        <w:rPr>
          <w:rFonts w:ascii="Arial" w:eastAsia="Times New Roman" w:hAnsi="Arial" w:cs="Arial"/>
          <w:sz w:val="24"/>
          <w:szCs w:val="24"/>
          <w:lang w:eastAsia="hr-HR"/>
        </w:rPr>
        <w:t xml:space="preserve">Standard održavanja čistoće površina javne namjene ovisi o gustoći naseljenosti pojedinih područja, rasporedu poslovnih i stambenih zgrada, gustoći prometa i stupnju onečišćenja površine javne namjene. </w:t>
      </w:r>
    </w:p>
    <w:p w:rsidR="004255B5" w:rsidRPr="007F3221" w:rsidRDefault="006B24D6" w:rsidP="004255B5">
      <w:pPr>
        <w:shd w:val="clear" w:color="auto" w:fill="FFFFFF"/>
        <w:jc w:val="both"/>
        <w:rPr>
          <w:rFonts w:ascii="Arial" w:eastAsia="Times New Roman" w:hAnsi="Arial" w:cs="Arial"/>
          <w:sz w:val="24"/>
          <w:szCs w:val="24"/>
          <w:lang w:eastAsia="hr-HR"/>
        </w:rPr>
      </w:pPr>
      <w:r w:rsidRPr="006B24D6">
        <w:rPr>
          <w:rFonts w:ascii="Arial" w:eastAsia="Times New Roman" w:hAnsi="Arial" w:cs="Arial"/>
          <w:sz w:val="24"/>
          <w:szCs w:val="24"/>
          <w:lang w:eastAsia="hr-HR"/>
        </w:rPr>
        <w:t xml:space="preserve">Pravna </w:t>
      </w:r>
      <w:proofErr w:type="gramStart"/>
      <w:r w:rsidRPr="006B24D6">
        <w:rPr>
          <w:rFonts w:ascii="Arial" w:eastAsia="Times New Roman" w:hAnsi="Arial" w:cs="Arial"/>
          <w:sz w:val="24"/>
          <w:szCs w:val="24"/>
          <w:lang w:eastAsia="hr-HR"/>
        </w:rPr>
        <w:t>ili</w:t>
      </w:r>
      <w:proofErr w:type="gramEnd"/>
      <w:r w:rsidRPr="006B24D6">
        <w:rPr>
          <w:rFonts w:ascii="Arial" w:eastAsia="Times New Roman" w:hAnsi="Arial" w:cs="Arial"/>
          <w:sz w:val="24"/>
          <w:szCs w:val="24"/>
          <w:lang w:eastAsia="hr-HR"/>
        </w:rPr>
        <w:t xml:space="preserve"> fizička osoba kojoj je dodijeljeno održavanje - čišćenje površina javne namjene dužna je ukloniti sve predmete i tragove koji su ostali na kolniku kao posljedica prometne nezgode u naselju.</w:t>
      </w:r>
    </w:p>
    <w:p w:rsidR="00420D56" w:rsidRDefault="00420D56" w:rsidP="004255B5">
      <w:pPr>
        <w:shd w:val="clear" w:color="auto" w:fill="FFFFFF"/>
        <w:jc w:val="center"/>
        <w:rPr>
          <w:rFonts w:ascii="Arial" w:eastAsia="Times New Roman" w:hAnsi="Arial" w:cs="Arial"/>
          <w:sz w:val="24"/>
          <w:szCs w:val="24"/>
          <w:lang w:eastAsia="hr-HR"/>
        </w:rPr>
      </w:pPr>
    </w:p>
    <w:p w:rsidR="004255B5" w:rsidRPr="007F3221" w:rsidRDefault="004255B5" w:rsidP="004255B5">
      <w:pPr>
        <w:shd w:val="clear" w:color="auto" w:fill="FFFFFF"/>
        <w:jc w:val="center"/>
        <w:rPr>
          <w:rFonts w:ascii="Arial" w:eastAsia="Times New Roman" w:hAnsi="Arial" w:cs="Arial"/>
          <w:sz w:val="24"/>
          <w:szCs w:val="24"/>
          <w:lang w:eastAsia="hr-HR"/>
        </w:rPr>
      </w:pPr>
      <w:r w:rsidRPr="007F3221">
        <w:rPr>
          <w:rFonts w:ascii="Arial" w:eastAsia="Times New Roman" w:hAnsi="Arial" w:cs="Arial"/>
          <w:sz w:val="24"/>
          <w:szCs w:val="24"/>
          <w:lang w:eastAsia="hr-HR"/>
        </w:rPr>
        <w:t>Članak</w:t>
      </w:r>
      <w:r>
        <w:rPr>
          <w:rFonts w:ascii="Arial" w:eastAsia="Times New Roman" w:hAnsi="Arial" w:cs="Arial"/>
          <w:sz w:val="24"/>
          <w:szCs w:val="24"/>
          <w:lang w:eastAsia="hr-HR"/>
        </w:rPr>
        <w:t xml:space="preserve"> 67</w:t>
      </w:r>
      <w:r w:rsidRPr="007F3221">
        <w:rPr>
          <w:rFonts w:ascii="Arial" w:eastAsia="Times New Roman" w:hAnsi="Arial" w:cs="Arial"/>
          <w:sz w:val="24"/>
          <w:szCs w:val="24"/>
          <w:lang w:eastAsia="hr-HR"/>
        </w:rPr>
        <w:t>.</w:t>
      </w:r>
    </w:p>
    <w:p w:rsidR="00420D56" w:rsidRDefault="00420D56" w:rsidP="004255B5">
      <w:pPr>
        <w:shd w:val="clear" w:color="auto" w:fill="FFFFFF"/>
        <w:jc w:val="both"/>
        <w:rPr>
          <w:rFonts w:ascii="Arial" w:eastAsia="Times New Roman" w:hAnsi="Arial" w:cs="Arial"/>
          <w:sz w:val="24"/>
          <w:szCs w:val="24"/>
          <w:lang w:eastAsia="hr-HR"/>
        </w:rPr>
      </w:pPr>
      <w:r w:rsidRPr="00420D56">
        <w:rPr>
          <w:rFonts w:ascii="Arial" w:eastAsia="Times New Roman" w:hAnsi="Arial" w:cs="Arial"/>
          <w:sz w:val="24"/>
          <w:szCs w:val="24"/>
          <w:lang w:eastAsia="hr-HR"/>
        </w:rPr>
        <w:t xml:space="preserve">Pravne i fizičke osobe koje obavljaju djelatnost zbog koje dolazi do prekomjernog onečišćenja površina javne namjene, dužne su ih redovito čistiti, odnosno osigurati njihovo čišćenje. </w:t>
      </w:r>
    </w:p>
    <w:p w:rsidR="00420D56" w:rsidRDefault="00420D56" w:rsidP="004255B5">
      <w:pPr>
        <w:shd w:val="clear" w:color="auto" w:fill="FFFFFF"/>
        <w:jc w:val="both"/>
        <w:rPr>
          <w:rFonts w:ascii="Arial" w:eastAsia="Times New Roman" w:hAnsi="Arial" w:cs="Arial"/>
          <w:sz w:val="24"/>
          <w:szCs w:val="24"/>
          <w:lang w:eastAsia="hr-HR"/>
        </w:rPr>
      </w:pPr>
      <w:r w:rsidRPr="00420D56">
        <w:rPr>
          <w:rFonts w:ascii="Arial" w:eastAsia="Times New Roman" w:hAnsi="Arial" w:cs="Arial"/>
          <w:sz w:val="24"/>
          <w:szCs w:val="24"/>
          <w:lang w:eastAsia="hr-HR"/>
        </w:rPr>
        <w:t xml:space="preserve">O čišćenju površina koje ne spadaju u površine javne namjene (prostori oko stambene, poslovne </w:t>
      </w:r>
      <w:proofErr w:type="gramStart"/>
      <w:r w:rsidRPr="00420D56">
        <w:rPr>
          <w:rFonts w:ascii="Arial" w:eastAsia="Times New Roman" w:hAnsi="Arial" w:cs="Arial"/>
          <w:sz w:val="24"/>
          <w:szCs w:val="24"/>
          <w:lang w:eastAsia="hr-HR"/>
        </w:rPr>
        <w:t>ili</w:t>
      </w:r>
      <w:proofErr w:type="gramEnd"/>
      <w:r w:rsidRPr="00420D56">
        <w:rPr>
          <w:rFonts w:ascii="Arial" w:eastAsia="Times New Roman" w:hAnsi="Arial" w:cs="Arial"/>
          <w:sz w:val="24"/>
          <w:szCs w:val="24"/>
          <w:lang w:eastAsia="hr-HR"/>
        </w:rPr>
        <w:t xml:space="preserve"> gospodarske zgrade i objekta) brinu se pravne i fizičke osobe koje te površine koriste, odnosno njima upravljaju. </w:t>
      </w:r>
    </w:p>
    <w:p w:rsidR="00420D56" w:rsidRDefault="00420D56" w:rsidP="004255B5">
      <w:pPr>
        <w:shd w:val="clear" w:color="auto" w:fill="FFFFFF"/>
        <w:jc w:val="both"/>
        <w:rPr>
          <w:rFonts w:ascii="Arial" w:eastAsia="Times New Roman" w:hAnsi="Arial" w:cs="Arial"/>
          <w:sz w:val="24"/>
          <w:szCs w:val="24"/>
          <w:lang w:eastAsia="hr-HR"/>
        </w:rPr>
      </w:pPr>
      <w:r w:rsidRPr="00420D56">
        <w:rPr>
          <w:rFonts w:ascii="Arial" w:eastAsia="Times New Roman" w:hAnsi="Arial" w:cs="Arial"/>
          <w:sz w:val="24"/>
          <w:szCs w:val="24"/>
          <w:lang w:eastAsia="hr-HR"/>
        </w:rPr>
        <w:lastRenderedPageBreak/>
        <w:t xml:space="preserve">Organizatori javnih priredbi, manifestacija i drugih javnih događanja, vlasnici zabavnih parkova </w:t>
      </w:r>
      <w:proofErr w:type="gramStart"/>
      <w:r w:rsidRPr="00420D56">
        <w:rPr>
          <w:rFonts w:ascii="Arial" w:eastAsia="Times New Roman" w:hAnsi="Arial" w:cs="Arial"/>
          <w:sz w:val="24"/>
          <w:szCs w:val="24"/>
          <w:lang w:eastAsia="hr-HR"/>
        </w:rPr>
        <w:t>te</w:t>
      </w:r>
      <w:proofErr w:type="gramEnd"/>
      <w:r w:rsidRPr="00420D56">
        <w:rPr>
          <w:rFonts w:ascii="Arial" w:eastAsia="Times New Roman" w:hAnsi="Arial" w:cs="Arial"/>
          <w:sz w:val="24"/>
          <w:szCs w:val="24"/>
          <w:lang w:eastAsia="hr-HR"/>
        </w:rPr>
        <w:t xml:space="preserve"> korisnici javnih sportskih objekata dužni su osigurati čišćenje površina javne namjene koje služe kao pristup tim objektima ili za postavljanje objekata, tako da budu očišćeni odmah nakon završetka priredbe ili vremena korištenja objekta. </w:t>
      </w:r>
    </w:p>
    <w:p w:rsidR="004255B5" w:rsidRDefault="00420D56" w:rsidP="004255B5">
      <w:pPr>
        <w:shd w:val="clear" w:color="auto" w:fill="FFFFFF"/>
        <w:jc w:val="both"/>
        <w:rPr>
          <w:rFonts w:ascii="Arial" w:eastAsia="Times New Roman" w:hAnsi="Arial" w:cs="Arial"/>
          <w:sz w:val="24"/>
          <w:szCs w:val="24"/>
          <w:lang w:eastAsia="hr-HR"/>
        </w:rPr>
      </w:pPr>
      <w:r w:rsidRPr="00420D56">
        <w:rPr>
          <w:rFonts w:ascii="Arial" w:eastAsia="Times New Roman" w:hAnsi="Arial" w:cs="Arial"/>
          <w:sz w:val="24"/>
          <w:szCs w:val="24"/>
          <w:lang w:eastAsia="hr-HR"/>
        </w:rPr>
        <w:t>Pri uređivanju javnih zelenih površina, orezivanju i čišćenju drveća i grmova, izvođač radova je dužan najkasnije u roku 24 sata, po završenom poslu, ukloniti sav materijal i otpatke s površine javne namjene.</w:t>
      </w:r>
    </w:p>
    <w:p w:rsidR="00420D56" w:rsidRPr="007F3221" w:rsidRDefault="00420D56" w:rsidP="004255B5">
      <w:pPr>
        <w:shd w:val="clear" w:color="auto" w:fill="FFFFFF"/>
        <w:jc w:val="both"/>
        <w:rPr>
          <w:rFonts w:ascii="Arial" w:eastAsia="Times New Roman" w:hAnsi="Arial" w:cs="Arial"/>
          <w:sz w:val="24"/>
          <w:szCs w:val="24"/>
          <w:lang w:eastAsia="hr-HR"/>
        </w:rPr>
      </w:pPr>
    </w:p>
    <w:p w:rsidR="004255B5" w:rsidRPr="007F3221" w:rsidRDefault="004255B5" w:rsidP="004255B5">
      <w:pPr>
        <w:shd w:val="clear" w:color="auto" w:fill="FFFFFF"/>
        <w:jc w:val="center"/>
        <w:rPr>
          <w:rFonts w:ascii="Arial" w:eastAsia="Times New Roman" w:hAnsi="Arial" w:cs="Arial"/>
          <w:sz w:val="24"/>
          <w:szCs w:val="24"/>
          <w:lang w:eastAsia="hr-HR"/>
        </w:rPr>
      </w:pPr>
      <w:r w:rsidRPr="007F3221">
        <w:rPr>
          <w:rFonts w:ascii="Arial" w:eastAsia="Times New Roman" w:hAnsi="Arial" w:cs="Arial"/>
          <w:sz w:val="24"/>
          <w:szCs w:val="24"/>
          <w:lang w:eastAsia="hr-HR"/>
        </w:rPr>
        <w:t xml:space="preserve">Članak </w:t>
      </w:r>
      <w:r>
        <w:rPr>
          <w:rFonts w:ascii="Arial" w:eastAsia="Times New Roman" w:hAnsi="Arial" w:cs="Arial"/>
          <w:sz w:val="24"/>
          <w:szCs w:val="24"/>
          <w:lang w:eastAsia="hr-HR"/>
        </w:rPr>
        <w:t>68</w:t>
      </w:r>
      <w:r w:rsidRPr="007F3221">
        <w:rPr>
          <w:rFonts w:ascii="Arial" w:eastAsia="Times New Roman" w:hAnsi="Arial" w:cs="Arial"/>
          <w:sz w:val="24"/>
          <w:szCs w:val="24"/>
          <w:lang w:eastAsia="hr-HR"/>
        </w:rPr>
        <w:t>.</w:t>
      </w:r>
    </w:p>
    <w:p w:rsidR="00420D56" w:rsidRDefault="00420D56" w:rsidP="00420D56">
      <w:pPr>
        <w:shd w:val="clear" w:color="auto" w:fill="FFFFFF"/>
        <w:jc w:val="both"/>
        <w:rPr>
          <w:rFonts w:ascii="Arial" w:eastAsia="Times New Roman" w:hAnsi="Arial" w:cs="Arial"/>
          <w:sz w:val="24"/>
          <w:szCs w:val="24"/>
          <w:lang w:eastAsia="hr-HR"/>
        </w:rPr>
      </w:pPr>
      <w:r w:rsidRPr="00420D56">
        <w:rPr>
          <w:rFonts w:ascii="Arial" w:eastAsia="Times New Roman" w:hAnsi="Arial" w:cs="Arial"/>
          <w:sz w:val="24"/>
          <w:szCs w:val="24"/>
          <w:lang w:eastAsia="hr-HR"/>
        </w:rPr>
        <w:t xml:space="preserve">Na površini javne namjene zabranjeno je: </w:t>
      </w:r>
    </w:p>
    <w:p w:rsidR="00420D56" w:rsidRDefault="00420D56" w:rsidP="00420D56">
      <w:pPr>
        <w:shd w:val="clear" w:color="auto" w:fill="FFFFFF"/>
        <w:jc w:val="both"/>
        <w:rPr>
          <w:rFonts w:ascii="Arial" w:eastAsia="Times New Roman" w:hAnsi="Arial" w:cs="Arial"/>
          <w:sz w:val="24"/>
          <w:szCs w:val="24"/>
          <w:lang w:eastAsia="hr-HR"/>
        </w:rPr>
      </w:pPr>
      <w:r w:rsidRPr="00420D56">
        <w:rPr>
          <w:rFonts w:ascii="Arial" w:eastAsia="Times New Roman" w:hAnsi="Arial" w:cs="Arial"/>
          <w:sz w:val="24"/>
          <w:szCs w:val="24"/>
          <w:lang w:eastAsia="hr-HR"/>
        </w:rPr>
        <w:t xml:space="preserve">(1) </w:t>
      </w:r>
      <w:proofErr w:type="gramStart"/>
      <w:r w:rsidRPr="00420D56">
        <w:rPr>
          <w:rFonts w:ascii="Arial" w:eastAsia="Times New Roman" w:hAnsi="Arial" w:cs="Arial"/>
          <w:sz w:val="24"/>
          <w:szCs w:val="24"/>
          <w:lang w:eastAsia="hr-HR"/>
        </w:rPr>
        <w:t>bacanje</w:t>
      </w:r>
      <w:proofErr w:type="gramEnd"/>
      <w:r w:rsidRPr="00420D56">
        <w:rPr>
          <w:rFonts w:ascii="Arial" w:eastAsia="Times New Roman" w:hAnsi="Arial" w:cs="Arial"/>
          <w:sz w:val="24"/>
          <w:szCs w:val="24"/>
          <w:lang w:eastAsia="hr-HR"/>
        </w:rPr>
        <w:t xml:space="preserve"> i ostavljanje različitog otpada izvan košara i drugih posuda za otpad, </w:t>
      </w:r>
    </w:p>
    <w:p w:rsidR="00420D56" w:rsidRDefault="00420D56" w:rsidP="00420D56">
      <w:pPr>
        <w:shd w:val="clear" w:color="auto" w:fill="FFFFFF"/>
        <w:jc w:val="both"/>
        <w:rPr>
          <w:rFonts w:ascii="Arial" w:eastAsia="Times New Roman" w:hAnsi="Arial" w:cs="Arial"/>
          <w:sz w:val="24"/>
          <w:szCs w:val="24"/>
          <w:lang w:eastAsia="hr-HR"/>
        </w:rPr>
      </w:pPr>
      <w:r w:rsidRPr="00420D56">
        <w:rPr>
          <w:rFonts w:ascii="Arial" w:eastAsia="Times New Roman" w:hAnsi="Arial" w:cs="Arial"/>
          <w:sz w:val="24"/>
          <w:szCs w:val="24"/>
          <w:lang w:eastAsia="hr-HR"/>
        </w:rPr>
        <w:t xml:space="preserve">(2) </w:t>
      </w:r>
      <w:proofErr w:type="gramStart"/>
      <w:r w:rsidRPr="00420D56">
        <w:rPr>
          <w:rFonts w:ascii="Arial" w:eastAsia="Times New Roman" w:hAnsi="Arial" w:cs="Arial"/>
          <w:sz w:val="24"/>
          <w:szCs w:val="24"/>
          <w:lang w:eastAsia="hr-HR"/>
        </w:rPr>
        <w:t>bacanje</w:t>
      </w:r>
      <w:proofErr w:type="gramEnd"/>
      <w:r w:rsidRPr="00420D56">
        <w:rPr>
          <w:rFonts w:ascii="Arial" w:eastAsia="Times New Roman" w:hAnsi="Arial" w:cs="Arial"/>
          <w:sz w:val="24"/>
          <w:szCs w:val="24"/>
          <w:lang w:eastAsia="hr-HR"/>
        </w:rPr>
        <w:t xml:space="preserve"> gorućih predmeta u košare ili druge posude za otpad, </w:t>
      </w:r>
    </w:p>
    <w:p w:rsidR="00420D56" w:rsidRDefault="00420D56" w:rsidP="00420D56">
      <w:pPr>
        <w:shd w:val="clear" w:color="auto" w:fill="FFFFFF"/>
        <w:jc w:val="both"/>
        <w:rPr>
          <w:rFonts w:ascii="Arial" w:eastAsia="Times New Roman" w:hAnsi="Arial" w:cs="Arial"/>
          <w:sz w:val="24"/>
          <w:szCs w:val="24"/>
          <w:lang w:eastAsia="hr-HR"/>
        </w:rPr>
      </w:pPr>
      <w:r w:rsidRPr="00420D56">
        <w:rPr>
          <w:rFonts w:ascii="Arial" w:eastAsia="Times New Roman" w:hAnsi="Arial" w:cs="Arial"/>
          <w:sz w:val="24"/>
          <w:szCs w:val="24"/>
          <w:lang w:eastAsia="hr-HR"/>
        </w:rPr>
        <w:t xml:space="preserve">(3) </w:t>
      </w:r>
      <w:proofErr w:type="gramStart"/>
      <w:r w:rsidRPr="00420D56">
        <w:rPr>
          <w:rFonts w:ascii="Arial" w:eastAsia="Times New Roman" w:hAnsi="Arial" w:cs="Arial"/>
          <w:sz w:val="24"/>
          <w:szCs w:val="24"/>
          <w:lang w:eastAsia="hr-HR"/>
        </w:rPr>
        <w:t>oštećivanje</w:t>
      </w:r>
      <w:proofErr w:type="gramEnd"/>
      <w:r w:rsidRPr="00420D56">
        <w:rPr>
          <w:rFonts w:ascii="Arial" w:eastAsia="Times New Roman" w:hAnsi="Arial" w:cs="Arial"/>
          <w:sz w:val="24"/>
          <w:szCs w:val="24"/>
          <w:lang w:eastAsia="hr-HR"/>
        </w:rPr>
        <w:t xml:space="preserve"> košara i posuda za otpad, </w:t>
      </w:r>
    </w:p>
    <w:p w:rsidR="00420D56" w:rsidRDefault="00420D56" w:rsidP="00420D56">
      <w:pPr>
        <w:shd w:val="clear" w:color="auto" w:fill="FFFFFF"/>
        <w:jc w:val="both"/>
        <w:rPr>
          <w:rFonts w:ascii="Arial" w:eastAsia="Times New Roman" w:hAnsi="Arial" w:cs="Arial"/>
          <w:sz w:val="24"/>
          <w:szCs w:val="24"/>
          <w:lang w:eastAsia="hr-HR"/>
        </w:rPr>
      </w:pPr>
      <w:r w:rsidRPr="00420D56">
        <w:rPr>
          <w:rFonts w:ascii="Arial" w:eastAsia="Times New Roman" w:hAnsi="Arial" w:cs="Arial"/>
          <w:sz w:val="24"/>
          <w:szCs w:val="24"/>
          <w:lang w:eastAsia="hr-HR"/>
        </w:rPr>
        <w:t xml:space="preserve">(4) </w:t>
      </w:r>
      <w:proofErr w:type="gramStart"/>
      <w:r w:rsidRPr="00420D56">
        <w:rPr>
          <w:rFonts w:ascii="Arial" w:eastAsia="Times New Roman" w:hAnsi="Arial" w:cs="Arial"/>
          <w:sz w:val="24"/>
          <w:szCs w:val="24"/>
          <w:lang w:eastAsia="hr-HR"/>
        </w:rPr>
        <w:t>odlaganje</w:t>
      </w:r>
      <w:proofErr w:type="gramEnd"/>
      <w:r w:rsidRPr="00420D56">
        <w:rPr>
          <w:rFonts w:ascii="Arial" w:eastAsia="Times New Roman" w:hAnsi="Arial" w:cs="Arial"/>
          <w:sz w:val="24"/>
          <w:szCs w:val="24"/>
          <w:lang w:eastAsia="hr-HR"/>
        </w:rPr>
        <w:t xml:space="preserve"> građevnog otpada i građevinskog materijala te postavljanje predmeta, naprava i strojeva bez odobrenja nadležnog odjela, </w:t>
      </w:r>
    </w:p>
    <w:p w:rsidR="00420D56" w:rsidRDefault="00420D56" w:rsidP="00420D56">
      <w:pPr>
        <w:shd w:val="clear" w:color="auto" w:fill="FFFFFF"/>
        <w:jc w:val="both"/>
        <w:rPr>
          <w:rFonts w:ascii="Arial" w:eastAsia="Times New Roman" w:hAnsi="Arial" w:cs="Arial"/>
          <w:sz w:val="24"/>
          <w:szCs w:val="24"/>
          <w:lang w:eastAsia="hr-HR"/>
        </w:rPr>
      </w:pPr>
      <w:r w:rsidRPr="00420D56">
        <w:rPr>
          <w:rFonts w:ascii="Arial" w:eastAsia="Times New Roman" w:hAnsi="Arial" w:cs="Arial"/>
          <w:sz w:val="24"/>
          <w:szCs w:val="24"/>
          <w:lang w:eastAsia="hr-HR"/>
        </w:rPr>
        <w:t xml:space="preserve">(5) </w:t>
      </w:r>
      <w:proofErr w:type="gramStart"/>
      <w:r w:rsidRPr="00420D56">
        <w:rPr>
          <w:rFonts w:ascii="Arial" w:eastAsia="Times New Roman" w:hAnsi="Arial" w:cs="Arial"/>
          <w:sz w:val="24"/>
          <w:szCs w:val="24"/>
          <w:lang w:eastAsia="hr-HR"/>
        </w:rPr>
        <w:t>popravljanje</w:t>
      </w:r>
      <w:proofErr w:type="gramEnd"/>
      <w:r w:rsidRPr="00420D56">
        <w:rPr>
          <w:rFonts w:ascii="Arial" w:eastAsia="Times New Roman" w:hAnsi="Arial" w:cs="Arial"/>
          <w:sz w:val="24"/>
          <w:szCs w:val="24"/>
          <w:lang w:eastAsia="hr-HR"/>
        </w:rPr>
        <w:t xml:space="preserve">, servisiranje i pranje vozila, </w:t>
      </w:r>
    </w:p>
    <w:p w:rsidR="00420D56" w:rsidRDefault="00420D56" w:rsidP="00420D56">
      <w:pPr>
        <w:shd w:val="clear" w:color="auto" w:fill="FFFFFF"/>
        <w:jc w:val="both"/>
        <w:rPr>
          <w:rFonts w:ascii="Arial" w:eastAsia="Times New Roman" w:hAnsi="Arial" w:cs="Arial"/>
          <w:sz w:val="24"/>
          <w:szCs w:val="24"/>
          <w:lang w:eastAsia="hr-HR"/>
        </w:rPr>
      </w:pPr>
      <w:r w:rsidRPr="00420D56">
        <w:rPr>
          <w:rFonts w:ascii="Arial" w:eastAsia="Times New Roman" w:hAnsi="Arial" w:cs="Arial"/>
          <w:sz w:val="24"/>
          <w:szCs w:val="24"/>
          <w:lang w:eastAsia="hr-HR"/>
        </w:rPr>
        <w:t xml:space="preserve">(6) </w:t>
      </w:r>
      <w:proofErr w:type="gramStart"/>
      <w:r w:rsidRPr="00420D56">
        <w:rPr>
          <w:rFonts w:ascii="Arial" w:eastAsia="Times New Roman" w:hAnsi="Arial" w:cs="Arial"/>
          <w:sz w:val="24"/>
          <w:szCs w:val="24"/>
          <w:lang w:eastAsia="hr-HR"/>
        </w:rPr>
        <w:t>bacanje</w:t>
      </w:r>
      <w:proofErr w:type="gramEnd"/>
      <w:r w:rsidRPr="00420D56">
        <w:rPr>
          <w:rFonts w:ascii="Arial" w:eastAsia="Times New Roman" w:hAnsi="Arial" w:cs="Arial"/>
          <w:sz w:val="24"/>
          <w:szCs w:val="24"/>
          <w:lang w:eastAsia="hr-HR"/>
        </w:rPr>
        <w:t xml:space="preserve"> reklamnih i drugih letaka iz zrakoplova ili na drugi način, bez odobrenja, </w:t>
      </w:r>
    </w:p>
    <w:p w:rsidR="00420D56" w:rsidRDefault="00420D56" w:rsidP="00420D56">
      <w:pPr>
        <w:shd w:val="clear" w:color="auto" w:fill="FFFFFF"/>
        <w:jc w:val="both"/>
        <w:rPr>
          <w:rFonts w:ascii="Arial" w:eastAsia="Times New Roman" w:hAnsi="Arial" w:cs="Arial"/>
          <w:sz w:val="24"/>
          <w:szCs w:val="24"/>
          <w:lang w:eastAsia="hr-HR"/>
        </w:rPr>
      </w:pPr>
      <w:r w:rsidRPr="00420D56">
        <w:rPr>
          <w:rFonts w:ascii="Arial" w:eastAsia="Times New Roman" w:hAnsi="Arial" w:cs="Arial"/>
          <w:sz w:val="24"/>
          <w:szCs w:val="24"/>
          <w:lang w:eastAsia="hr-HR"/>
        </w:rPr>
        <w:t xml:space="preserve">(7) </w:t>
      </w:r>
      <w:proofErr w:type="gramStart"/>
      <w:r w:rsidRPr="00420D56">
        <w:rPr>
          <w:rFonts w:ascii="Arial" w:eastAsia="Times New Roman" w:hAnsi="Arial" w:cs="Arial"/>
          <w:sz w:val="24"/>
          <w:szCs w:val="24"/>
          <w:lang w:eastAsia="hr-HR"/>
        </w:rPr>
        <w:t>ispuštanje</w:t>
      </w:r>
      <w:proofErr w:type="gramEnd"/>
      <w:r w:rsidRPr="00420D56">
        <w:rPr>
          <w:rFonts w:ascii="Arial" w:eastAsia="Times New Roman" w:hAnsi="Arial" w:cs="Arial"/>
          <w:sz w:val="24"/>
          <w:szCs w:val="24"/>
          <w:lang w:eastAsia="hr-HR"/>
        </w:rPr>
        <w:t xml:space="preserve"> otpadnih voda, sadržaja iz septičkih jama, ulja i slično, </w:t>
      </w:r>
    </w:p>
    <w:p w:rsidR="00420D56" w:rsidRDefault="00420D56" w:rsidP="00420D56">
      <w:pPr>
        <w:shd w:val="clear" w:color="auto" w:fill="FFFFFF"/>
        <w:jc w:val="both"/>
        <w:rPr>
          <w:rFonts w:ascii="Arial" w:eastAsia="Times New Roman" w:hAnsi="Arial" w:cs="Arial"/>
          <w:sz w:val="24"/>
          <w:szCs w:val="24"/>
          <w:lang w:eastAsia="hr-HR"/>
        </w:rPr>
      </w:pPr>
      <w:r w:rsidRPr="00420D56">
        <w:rPr>
          <w:rFonts w:ascii="Arial" w:eastAsia="Times New Roman" w:hAnsi="Arial" w:cs="Arial"/>
          <w:sz w:val="24"/>
          <w:szCs w:val="24"/>
          <w:lang w:eastAsia="hr-HR"/>
        </w:rPr>
        <w:t xml:space="preserve">(8) </w:t>
      </w:r>
      <w:proofErr w:type="gramStart"/>
      <w:r w:rsidRPr="00420D56">
        <w:rPr>
          <w:rFonts w:ascii="Arial" w:eastAsia="Times New Roman" w:hAnsi="Arial" w:cs="Arial"/>
          <w:sz w:val="24"/>
          <w:szCs w:val="24"/>
          <w:lang w:eastAsia="hr-HR"/>
        </w:rPr>
        <w:t>onečišćenje</w:t>
      </w:r>
      <w:proofErr w:type="gramEnd"/>
      <w:r w:rsidRPr="00420D56">
        <w:rPr>
          <w:rFonts w:ascii="Arial" w:eastAsia="Times New Roman" w:hAnsi="Arial" w:cs="Arial"/>
          <w:sz w:val="24"/>
          <w:szCs w:val="24"/>
          <w:lang w:eastAsia="hr-HR"/>
        </w:rPr>
        <w:t xml:space="preserve"> i bacanje otpada i otpadnih tvari u oborinske kanale, </w:t>
      </w:r>
    </w:p>
    <w:p w:rsidR="00420D56" w:rsidRDefault="00420D56" w:rsidP="00420D56">
      <w:pPr>
        <w:shd w:val="clear" w:color="auto" w:fill="FFFFFF"/>
        <w:jc w:val="both"/>
        <w:rPr>
          <w:rFonts w:ascii="Arial" w:eastAsia="Times New Roman" w:hAnsi="Arial" w:cs="Arial"/>
          <w:sz w:val="24"/>
          <w:szCs w:val="24"/>
          <w:lang w:eastAsia="hr-HR"/>
        </w:rPr>
      </w:pPr>
      <w:r w:rsidRPr="00420D56">
        <w:rPr>
          <w:rFonts w:ascii="Arial" w:eastAsia="Times New Roman" w:hAnsi="Arial" w:cs="Arial"/>
          <w:sz w:val="24"/>
          <w:szCs w:val="24"/>
          <w:lang w:eastAsia="hr-HR"/>
        </w:rPr>
        <w:t xml:space="preserve">(9) </w:t>
      </w:r>
      <w:proofErr w:type="gramStart"/>
      <w:r w:rsidRPr="00420D56">
        <w:rPr>
          <w:rFonts w:ascii="Arial" w:eastAsia="Times New Roman" w:hAnsi="Arial" w:cs="Arial"/>
          <w:sz w:val="24"/>
          <w:szCs w:val="24"/>
          <w:lang w:eastAsia="hr-HR"/>
        </w:rPr>
        <w:t>paljenje</w:t>
      </w:r>
      <w:proofErr w:type="gramEnd"/>
      <w:r w:rsidRPr="00420D56">
        <w:rPr>
          <w:rFonts w:ascii="Arial" w:eastAsia="Times New Roman" w:hAnsi="Arial" w:cs="Arial"/>
          <w:sz w:val="24"/>
          <w:szCs w:val="24"/>
          <w:lang w:eastAsia="hr-HR"/>
        </w:rPr>
        <w:t xml:space="preserve"> otpada, </w:t>
      </w:r>
    </w:p>
    <w:p w:rsidR="00420D56" w:rsidRPr="00420D56" w:rsidRDefault="00420D56" w:rsidP="00420D56">
      <w:pPr>
        <w:shd w:val="clear" w:color="auto" w:fill="FFFFFF"/>
        <w:jc w:val="both"/>
        <w:rPr>
          <w:rFonts w:ascii="Arial" w:eastAsia="Times New Roman" w:hAnsi="Arial" w:cs="Arial"/>
          <w:sz w:val="24"/>
          <w:szCs w:val="24"/>
          <w:lang w:eastAsia="hr-HR"/>
        </w:rPr>
      </w:pPr>
      <w:r w:rsidRPr="00420D56">
        <w:rPr>
          <w:rFonts w:ascii="Arial" w:eastAsia="Times New Roman" w:hAnsi="Arial" w:cs="Arial"/>
          <w:sz w:val="24"/>
          <w:szCs w:val="24"/>
          <w:lang w:eastAsia="hr-HR"/>
        </w:rPr>
        <w:t xml:space="preserve">10) </w:t>
      </w:r>
      <w:proofErr w:type="gramStart"/>
      <w:r w:rsidRPr="00420D56">
        <w:rPr>
          <w:rFonts w:ascii="Arial" w:eastAsia="Times New Roman" w:hAnsi="Arial" w:cs="Arial"/>
          <w:sz w:val="24"/>
          <w:szCs w:val="24"/>
          <w:lang w:eastAsia="hr-HR"/>
        </w:rPr>
        <w:t>ostavljanje</w:t>
      </w:r>
      <w:proofErr w:type="gramEnd"/>
      <w:r w:rsidRPr="00420D56">
        <w:rPr>
          <w:rFonts w:ascii="Arial" w:eastAsia="Times New Roman" w:hAnsi="Arial" w:cs="Arial"/>
          <w:sz w:val="24"/>
          <w:szCs w:val="24"/>
          <w:lang w:eastAsia="hr-HR"/>
        </w:rPr>
        <w:t xml:space="preserve"> vozila bez registarskih tablica, odnosno neregistriranih vozila, lakih teretnih prikolica, kamp-prikolica i drugih priključnih vozila, plovila </w:t>
      </w:r>
      <w:r>
        <w:rPr>
          <w:rFonts w:ascii="Arial" w:eastAsia="Times New Roman" w:hAnsi="Arial" w:cs="Arial"/>
          <w:sz w:val="24"/>
          <w:szCs w:val="24"/>
          <w:lang w:eastAsia="hr-HR"/>
        </w:rPr>
        <w:t xml:space="preserve">I </w:t>
      </w:r>
      <w:r w:rsidRPr="00420D56">
        <w:rPr>
          <w:rFonts w:ascii="Arial" w:hAnsi="Arial" w:cs="Arial"/>
          <w:sz w:val="24"/>
          <w:szCs w:val="24"/>
        </w:rPr>
        <w:t>olupina plovila, vozila oštećenih u prometnoj nezgodi i olupine vozila,</w:t>
      </w:r>
    </w:p>
    <w:p w:rsidR="00420D56" w:rsidRDefault="00420D56" w:rsidP="00420D56">
      <w:pPr>
        <w:shd w:val="clear" w:color="auto" w:fill="FFFFFF"/>
        <w:jc w:val="both"/>
        <w:rPr>
          <w:rFonts w:ascii="Arial" w:eastAsia="Times New Roman" w:hAnsi="Arial" w:cs="Arial"/>
          <w:sz w:val="24"/>
          <w:szCs w:val="24"/>
          <w:lang w:eastAsia="hr-HR"/>
        </w:rPr>
      </w:pPr>
      <w:r w:rsidRPr="00420D56">
        <w:rPr>
          <w:rFonts w:ascii="Arial" w:eastAsia="Times New Roman" w:hAnsi="Arial" w:cs="Arial"/>
          <w:sz w:val="24"/>
          <w:szCs w:val="24"/>
          <w:lang w:eastAsia="hr-HR"/>
        </w:rPr>
        <w:t xml:space="preserve">(11) </w:t>
      </w:r>
      <w:proofErr w:type="gramStart"/>
      <w:r w:rsidRPr="00420D56">
        <w:rPr>
          <w:rFonts w:ascii="Arial" w:eastAsia="Times New Roman" w:hAnsi="Arial" w:cs="Arial"/>
          <w:sz w:val="24"/>
          <w:szCs w:val="24"/>
          <w:lang w:eastAsia="hr-HR"/>
        </w:rPr>
        <w:t>pranje</w:t>
      </w:r>
      <w:proofErr w:type="gramEnd"/>
      <w:r w:rsidRPr="00420D56">
        <w:rPr>
          <w:rFonts w:ascii="Arial" w:eastAsia="Times New Roman" w:hAnsi="Arial" w:cs="Arial"/>
          <w:sz w:val="24"/>
          <w:szCs w:val="24"/>
          <w:lang w:eastAsia="hr-HR"/>
        </w:rPr>
        <w:t xml:space="preserve"> i čišćenje vozila i brodica, </w:t>
      </w:r>
    </w:p>
    <w:p w:rsidR="00420D56" w:rsidRDefault="00420D56" w:rsidP="00420D56">
      <w:pPr>
        <w:shd w:val="clear" w:color="auto" w:fill="FFFFFF"/>
        <w:jc w:val="both"/>
        <w:rPr>
          <w:rFonts w:ascii="Arial" w:eastAsia="Times New Roman" w:hAnsi="Arial" w:cs="Arial"/>
          <w:sz w:val="24"/>
          <w:szCs w:val="24"/>
          <w:lang w:eastAsia="hr-HR"/>
        </w:rPr>
      </w:pPr>
      <w:r w:rsidRPr="00420D56">
        <w:rPr>
          <w:rFonts w:ascii="Arial" w:eastAsia="Times New Roman" w:hAnsi="Arial" w:cs="Arial"/>
          <w:sz w:val="24"/>
          <w:szCs w:val="24"/>
          <w:lang w:eastAsia="hr-HR"/>
        </w:rPr>
        <w:t xml:space="preserve">(12) </w:t>
      </w:r>
      <w:proofErr w:type="gramStart"/>
      <w:r w:rsidRPr="00420D56">
        <w:rPr>
          <w:rFonts w:ascii="Arial" w:eastAsia="Times New Roman" w:hAnsi="Arial" w:cs="Arial"/>
          <w:sz w:val="24"/>
          <w:szCs w:val="24"/>
          <w:lang w:eastAsia="hr-HR"/>
        </w:rPr>
        <w:t>ispuštanje</w:t>
      </w:r>
      <w:proofErr w:type="gramEnd"/>
      <w:r w:rsidRPr="00420D56">
        <w:rPr>
          <w:rFonts w:ascii="Arial" w:eastAsia="Times New Roman" w:hAnsi="Arial" w:cs="Arial"/>
          <w:sz w:val="24"/>
          <w:szCs w:val="24"/>
          <w:lang w:eastAsia="hr-HR"/>
        </w:rPr>
        <w:t xml:space="preserve"> otpadne vode nastale prilikom pranja stambenih i poslovnih prostorija kao i krovne vode s objekata, </w:t>
      </w:r>
    </w:p>
    <w:p w:rsidR="00420D56" w:rsidRDefault="00420D56" w:rsidP="00420D56">
      <w:pPr>
        <w:shd w:val="clear" w:color="auto" w:fill="FFFFFF"/>
        <w:jc w:val="both"/>
        <w:rPr>
          <w:rFonts w:ascii="Arial" w:eastAsia="Times New Roman" w:hAnsi="Arial" w:cs="Arial"/>
          <w:sz w:val="24"/>
          <w:szCs w:val="24"/>
          <w:lang w:eastAsia="hr-HR"/>
        </w:rPr>
      </w:pPr>
      <w:r w:rsidRPr="00420D56">
        <w:rPr>
          <w:rFonts w:ascii="Arial" w:eastAsia="Times New Roman" w:hAnsi="Arial" w:cs="Arial"/>
          <w:sz w:val="24"/>
          <w:szCs w:val="24"/>
          <w:lang w:eastAsia="hr-HR"/>
        </w:rPr>
        <w:t xml:space="preserve">(13) </w:t>
      </w:r>
      <w:proofErr w:type="gramStart"/>
      <w:r w:rsidRPr="00420D56">
        <w:rPr>
          <w:rFonts w:ascii="Arial" w:eastAsia="Times New Roman" w:hAnsi="Arial" w:cs="Arial"/>
          <w:sz w:val="24"/>
          <w:szCs w:val="24"/>
          <w:lang w:eastAsia="hr-HR"/>
        </w:rPr>
        <w:t>korištenje</w:t>
      </w:r>
      <w:proofErr w:type="gramEnd"/>
      <w:r w:rsidRPr="00420D56">
        <w:rPr>
          <w:rFonts w:ascii="Arial" w:eastAsia="Times New Roman" w:hAnsi="Arial" w:cs="Arial"/>
          <w:sz w:val="24"/>
          <w:szCs w:val="24"/>
          <w:lang w:eastAsia="hr-HR"/>
        </w:rPr>
        <w:t xml:space="preserve"> površine javne namjene kao i okućnice uz frekventne pozicije, za smještaj robe, ambalaže i drugih stvari bez posebnog odobrenja,</w:t>
      </w:r>
    </w:p>
    <w:p w:rsidR="00420D56" w:rsidRDefault="00420D56" w:rsidP="00420D56">
      <w:pPr>
        <w:shd w:val="clear" w:color="auto" w:fill="FFFFFF"/>
        <w:jc w:val="both"/>
        <w:rPr>
          <w:rFonts w:ascii="Arial" w:eastAsia="Times New Roman" w:hAnsi="Arial" w:cs="Arial"/>
          <w:sz w:val="24"/>
          <w:szCs w:val="24"/>
          <w:lang w:eastAsia="hr-HR"/>
        </w:rPr>
      </w:pPr>
      <w:r w:rsidRPr="00420D56">
        <w:rPr>
          <w:rFonts w:ascii="Arial" w:eastAsia="Times New Roman" w:hAnsi="Arial" w:cs="Arial"/>
          <w:sz w:val="24"/>
          <w:szCs w:val="24"/>
          <w:lang w:eastAsia="hr-HR"/>
        </w:rPr>
        <w:t xml:space="preserve">(14) </w:t>
      </w:r>
      <w:proofErr w:type="gramStart"/>
      <w:r w:rsidRPr="00420D56">
        <w:rPr>
          <w:rFonts w:ascii="Arial" w:eastAsia="Times New Roman" w:hAnsi="Arial" w:cs="Arial"/>
          <w:sz w:val="24"/>
          <w:szCs w:val="24"/>
          <w:lang w:eastAsia="hr-HR"/>
        </w:rPr>
        <w:t>bojanje</w:t>
      </w:r>
      <w:proofErr w:type="gramEnd"/>
      <w:r w:rsidRPr="00420D56">
        <w:rPr>
          <w:rFonts w:ascii="Arial" w:eastAsia="Times New Roman" w:hAnsi="Arial" w:cs="Arial"/>
          <w:sz w:val="24"/>
          <w:szCs w:val="24"/>
          <w:lang w:eastAsia="hr-HR"/>
        </w:rPr>
        <w:t>, crtanje i pisanje poruka i raznih tekstova po javnim prometnim površinama bez odobrenja nadležnog odjela, osim prometne signalizacije koja se v</w:t>
      </w:r>
      <w:r>
        <w:rPr>
          <w:rFonts w:ascii="Arial" w:eastAsia="Times New Roman" w:hAnsi="Arial" w:cs="Arial"/>
          <w:sz w:val="24"/>
          <w:szCs w:val="24"/>
          <w:lang w:eastAsia="hr-HR"/>
        </w:rPr>
        <w:t>rši sukladno posebnim propisima,</w:t>
      </w:r>
      <w:r w:rsidRPr="00420D56">
        <w:rPr>
          <w:rFonts w:ascii="Arial" w:eastAsia="Times New Roman" w:hAnsi="Arial" w:cs="Arial"/>
          <w:sz w:val="24"/>
          <w:szCs w:val="24"/>
          <w:lang w:eastAsia="hr-HR"/>
        </w:rPr>
        <w:t xml:space="preserve"> </w:t>
      </w:r>
    </w:p>
    <w:p w:rsidR="00420D56" w:rsidRDefault="00420D56" w:rsidP="00420D56">
      <w:pPr>
        <w:shd w:val="clear" w:color="auto" w:fill="FFFFFF"/>
        <w:jc w:val="both"/>
        <w:rPr>
          <w:rFonts w:ascii="Arial" w:eastAsia="Times New Roman" w:hAnsi="Arial" w:cs="Arial"/>
          <w:sz w:val="24"/>
          <w:szCs w:val="24"/>
          <w:lang w:eastAsia="hr-HR"/>
        </w:rPr>
      </w:pPr>
      <w:r w:rsidRPr="00420D56">
        <w:rPr>
          <w:rFonts w:ascii="Arial" w:eastAsia="Times New Roman" w:hAnsi="Arial" w:cs="Arial"/>
          <w:sz w:val="24"/>
          <w:szCs w:val="24"/>
          <w:lang w:eastAsia="hr-HR"/>
        </w:rPr>
        <w:t xml:space="preserve">(15) </w:t>
      </w:r>
      <w:proofErr w:type="gramStart"/>
      <w:r w:rsidRPr="00420D56">
        <w:rPr>
          <w:rFonts w:ascii="Arial" w:eastAsia="Times New Roman" w:hAnsi="Arial" w:cs="Arial"/>
          <w:sz w:val="24"/>
          <w:szCs w:val="24"/>
          <w:lang w:eastAsia="hr-HR"/>
        </w:rPr>
        <w:t>odlaganje</w:t>
      </w:r>
      <w:proofErr w:type="gramEnd"/>
      <w:r w:rsidRPr="00420D56">
        <w:rPr>
          <w:rFonts w:ascii="Arial" w:eastAsia="Times New Roman" w:hAnsi="Arial" w:cs="Arial"/>
          <w:sz w:val="24"/>
          <w:szCs w:val="24"/>
          <w:lang w:eastAsia="hr-HR"/>
        </w:rPr>
        <w:t xml:space="preserve"> hrane ili drugih predmeta koji služe za hranjenje životinja (posude za hranu</w:t>
      </w:r>
      <w:r>
        <w:rPr>
          <w:rFonts w:ascii="Arial" w:eastAsia="Times New Roman" w:hAnsi="Arial" w:cs="Arial"/>
          <w:sz w:val="24"/>
          <w:szCs w:val="24"/>
          <w:lang w:eastAsia="hr-HR"/>
        </w:rPr>
        <w:t xml:space="preserve"> i slična ambalaža i predmeti),</w:t>
      </w:r>
    </w:p>
    <w:p w:rsidR="00420D56" w:rsidRDefault="00420D56" w:rsidP="00420D56">
      <w:pPr>
        <w:shd w:val="clear" w:color="auto" w:fill="FFFFFF"/>
        <w:jc w:val="both"/>
        <w:rPr>
          <w:rFonts w:ascii="Arial" w:eastAsia="Times New Roman" w:hAnsi="Arial" w:cs="Arial"/>
          <w:sz w:val="24"/>
          <w:szCs w:val="24"/>
          <w:lang w:eastAsia="hr-HR"/>
        </w:rPr>
      </w:pPr>
      <w:r w:rsidRPr="00420D56">
        <w:rPr>
          <w:rFonts w:ascii="Arial" w:eastAsia="Times New Roman" w:hAnsi="Arial" w:cs="Arial"/>
          <w:sz w:val="24"/>
          <w:szCs w:val="24"/>
          <w:lang w:eastAsia="hr-HR"/>
        </w:rPr>
        <w:t xml:space="preserve">(16) </w:t>
      </w:r>
      <w:proofErr w:type="gramStart"/>
      <w:r w:rsidRPr="00420D56">
        <w:rPr>
          <w:rFonts w:ascii="Arial" w:eastAsia="Times New Roman" w:hAnsi="Arial" w:cs="Arial"/>
          <w:sz w:val="24"/>
          <w:szCs w:val="24"/>
          <w:lang w:eastAsia="hr-HR"/>
        </w:rPr>
        <w:t>obavljanje</w:t>
      </w:r>
      <w:proofErr w:type="gramEnd"/>
      <w:r w:rsidRPr="00420D56">
        <w:rPr>
          <w:rFonts w:ascii="Arial" w:eastAsia="Times New Roman" w:hAnsi="Arial" w:cs="Arial"/>
          <w:sz w:val="24"/>
          <w:szCs w:val="24"/>
          <w:lang w:eastAsia="hr-HR"/>
        </w:rPr>
        <w:t xml:space="preserve"> bilo kakve radnje ili njihovo propuštanje, kojima se onečišćuju površine javne namjene.</w:t>
      </w:r>
    </w:p>
    <w:p w:rsidR="00420D56" w:rsidRDefault="00420D56" w:rsidP="004255B5">
      <w:pPr>
        <w:shd w:val="clear" w:color="auto" w:fill="FFFFFF"/>
        <w:jc w:val="center"/>
        <w:rPr>
          <w:rFonts w:ascii="Arial" w:eastAsia="Times New Roman" w:hAnsi="Arial" w:cs="Arial"/>
          <w:sz w:val="24"/>
          <w:szCs w:val="24"/>
          <w:lang w:eastAsia="hr-HR"/>
        </w:rPr>
      </w:pPr>
    </w:p>
    <w:p w:rsidR="00420D56" w:rsidRDefault="00420D56" w:rsidP="004255B5">
      <w:pPr>
        <w:shd w:val="clear" w:color="auto" w:fill="FFFFFF"/>
        <w:jc w:val="center"/>
        <w:rPr>
          <w:rFonts w:ascii="Arial" w:eastAsia="Times New Roman" w:hAnsi="Arial" w:cs="Arial"/>
          <w:sz w:val="24"/>
          <w:szCs w:val="24"/>
          <w:lang w:eastAsia="hr-HR"/>
        </w:rPr>
      </w:pPr>
    </w:p>
    <w:p w:rsidR="004255B5" w:rsidRPr="007F3221" w:rsidRDefault="004255B5" w:rsidP="004255B5">
      <w:pPr>
        <w:shd w:val="clear" w:color="auto" w:fill="FFFFFF"/>
        <w:jc w:val="center"/>
        <w:rPr>
          <w:rFonts w:ascii="Arial" w:eastAsia="Times New Roman" w:hAnsi="Arial" w:cs="Arial"/>
          <w:sz w:val="24"/>
          <w:szCs w:val="24"/>
          <w:lang w:eastAsia="hr-HR"/>
        </w:rPr>
      </w:pPr>
      <w:r w:rsidRPr="007F3221">
        <w:rPr>
          <w:rFonts w:ascii="Arial" w:eastAsia="Times New Roman" w:hAnsi="Arial" w:cs="Arial"/>
          <w:sz w:val="24"/>
          <w:szCs w:val="24"/>
          <w:lang w:eastAsia="hr-HR"/>
        </w:rPr>
        <w:t xml:space="preserve">Članak </w:t>
      </w:r>
      <w:r>
        <w:rPr>
          <w:rFonts w:ascii="Arial" w:eastAsia="Times New Roman" w:hAnsi="Arial" w:cs="Arial"/>
          <w:sz w:val="24"/>
          <w:szCs w:val="24"/>
          <w:lang w:eastAsia="hr-HR"/>
        </w:rPr>
        <w:t>69</w:t>
      </w:r>
      <w:r w:rsidRPr="007F3221">
        <w:rPr>
          <w:rFonts w:ascii="Arial" w:eastAsia="Times New Roman" w:hAnsi="Arial" w:cs="Arial"/>
          <w:sz w:val="24"/>
          <w:szCs w:val="24"/>
          <w:lang w:eastAsia="hr-HR"/>
        </w:rPr>
        <w:t>.</w:t>
      </w:r>
    </w:p>
    <w:p w:rsidR="00420D56" w:rsidRDefault="00420D56" w:rsidP="004255B5">
      <w:pPr>
        <w:shd w:val="clear" w:color="auto" w:fill="FFFFFF"/>
        <w:jc w:val="both"/>
        <w:rPr>
          <w:rFonts w:ascii="Arial" w:eastAsia="Times New Roman" w:hAnsi="Arial" w:cs="Arial"/>
          <w:sz w:val="24"/>
          <w:szCs w:val="24"/>
          <w:lang w:eastAsia="hr-HR"/>
        </w:rPr>
      </w:pPr>
      <w:r w:rsidRPr="00420D56">
        <w:rPr>
          <w:rFonts w:ascii="Arial" w:eastAsia="Times New Roman" w:hAnsi="Arial" w:cs="Arial"/>
          <w:sz w:val="24"/>
          <w:szCs w:val="24"/>
          <w:lang w:eastAsia="hr-HR"/>
        </w:rPr>
        <w:t xml:space="preserve">Vozila što sudjeluju u prometu ne smiju onečišćivati površinu javne namjene. </w:t>
      </w:r>
    </w:p>
    <w:p w:rsidR="00420D56" w:rsidRDefault="00420D56" w:rsidP="004255B5">
      <w:pPr>
        <w:shd w:val="clear" w:color="auto" w:fill="FFFFFF"/>
        <w:jc w:val="both"/>
        <w:rPr>
          <w:rFonts w:ascii="Arial" w:eastAsia="Times New Roman" w:hAnsi="Arial" w:cs="Arial"/>
          <w:sz w:val="24"/>
          <w:szCs w:val="24"/>
          <w:lang w:eastAsia="hr-HR"/>
        </w:rPr>
      </w:pPr>
      <w:r w:rsidRPr="00420D56">
        <w:rPr>
          <w:rFonts w:ascii="Arial" w:eastAsia="Times New Roman" w:hAnsi="Arial" w:cs="Arial"/>
          <w:sz w:val="24"/>
          <w:szCs w:val="24"/>
          <w:lang w:eastAsia="hr-HR"/>
        </w:rPr>
        <w:t xml:space="preserve">Vozač vozila je dužan ukloniti blato s kotača prije izlaza </w:t>
      </w:r>
      <w:proofErr w:type="gramStart"/>
      <w:r w:rsidRPr="00420D56">
        <w:rPr>
          <w:rFonts w:ascii="Arial" w:eastAsia="Times New Roman" w:hAnsi="Arial" w:cs="Arial"/>
          <w:sz w:val="24"/>
          <w:szCs w:val="24"/>
          <w:lang w:eastAsia="hr-HR"/>
        </w:rPr>
        <w:t>na</w:t>
      </w:r>
      <w:proofErr w:type="gramEnd"/>
      <w:r w:rsidRPr="00420D56">
        <w:rPr>
          <w:rFonts w:ascii="Arial" w:eastAsia="Times New Roman" w:hAnsi="Arial" w:cs="Arial"/>
          <w:sz w:val="24"/>
          <w:szCs w:val="24"/>
          <w:lang w:eastAsia="hr-HR"/>
        </w:rPr>
        <w:t xml:space="preserve"> površinu javne namjene kako je ne bi onečistio. </w:t>
      </w:r>
    </w:p>
    <w:p w:rsidR="00420D56" w:rsidRDefault="00420D56" w:rsidP="004255B5">
      <w:pPr>
        <w:shd w:val="clear" w:color="auto" w:fill="FFFFFF"/>
        <w:jc w:val="both"/>
        <w:rPr>
          <w:rFonts w:ascii="Arial" w:eastAsia="Times New Roman" w:hAnsi="Arial" w:cs="Arial"/>
          <w:sz w:val="24"/>
          <w:szCs w:val="24"/>
          <w:lang w:eastAsia="hr-HR"/>
        </w:rPr>
      </w:pPr>
      <w:r w:rsidRPr="00420D56">
        <w:rPr>
          <w:rFonts w:ascii="Arial" w:eastAsia="Times New Roman" w:hAnsi="Arial" w:cs="Arial"/>
          <w:sz w:val="24"/>
          <w:szCs w:val="24"/>
          <w:lang w:eastAsia="hr-HR"/>
        </w:rPr>
        <w:t xml:space="preserve">Vozila što prevoze rasuti teret moraju teret prekriti ceradom, gustom mrežom </w:t>
      </w:r>
      <w:proofErr w:type="gramStart"/>
      <w:r w:rsidRPr="00420D56">
        <w:rPr>
          <w:rFonts w:ascii="Arial" w:eastAsia="Times New Roman" w:hAnsi="Arial" w:cs="Arial"/>
          <w:sz w:val="24"/>
          <w:szCs w:val="24"/>
          <w:lang w:eastAsia="hr-HR"/>
        </w:rPr>
        <w:t>ili</w:t>
      </w:r>
      <w:proofErr w:type="gramEnd"/>
      <w:r w:rsidRPr="00420D56">
        <w:rPr>
          <w:rFonts w:ascii="Arial" w:eastAsia="Times New Roman" w:hAnsi="Arial" w:cs="Arial"/>
          <w:sz w:val="24"/>
          <w:szCs w:val="24"/>
          <w:lang w:eastAsia="hr-HR"/>
        </w:rPr>
        <w:t xml:space="preserve"> se mora na dugi način osigurati da se materijal ne rasipa po površini javne namjene. </w:t>
      </w:r>
    </w:p>
    <w:p w:rsidR="00420D56" w:rsidRDefault="00420D56" w:rsidP="004255B5">
      <w:pPr>
        <w:shd w:val="clear" w:color="auto" w:fill="FFFFFF"/>
        <w:jc w:val="both"/>
        <w:rPr>
          <w:rFonts w:ascii="Arial" w:eastAsia="Times New Roman" w:hAnsi="Arial" w:cs="Arial"/>
          <w:sz w:val="24"/>
          <w:szCs w:val="24"/>
          <w:lang w:eastAsia="hr-HR"/>
        </w:rPr>
      </w:pPr>
      <w:r w:rsidRPr="00420D56">
        <w:rPr>
          <w:rFonts w:ascii="Arial" w:eastAsia="Times New Roman" w:hAnsi="Arial" w:cs="Arial"/>
          <w:sz w:val="24"/>
          <w:szCs w:val="24"/>
          <w:lang w:eastAsia="hr-HR"/>
        </w:rPr>
        <w:t xml:space="preserve">Rasuti teret iz stavaka 3. </w:t>
      </w:r>
      <w:proofErr w:type="gramStart"/>
      <w:r w:rsidRPr="00420D56">
        <w:rPr>
          <w:rFonts w:ascii="Arial" w:eastAsia="Times New Roman" w:hAnsi="Arial" w:cs="Arial"/>
          <w:sz w:val="24"/>
          <w:szCs w:val="24"/>
          <w:lang w:eastAsia="hr-HR"/>
        </w:rPr>
        <w:t>ovog</w:t>
      </w:r>
      <w:proofErr w:type="gramEnd"/>
      <w:r w:rsidRPr="00420D56">
        <w:rPr>
          <w:rFonts w:ascii="Arial" w:eastAsia="Times New Roman" w:hAnsi="Arial" w:cs="Arial"/>
          <w:sz w:val="24"/>
          <w:szCs w:val="24"/>
          <w:lang w:eastAsia="hr-HR"/>
        </w:rPr>
        <w:t xml:space="preserve"> članka, vozač vozila dužan je odmah ukloniti s površine javne namjene. </w:t>
      </w:r>
    </w:p>
    <w:p w:rsidR="00420D56" w:rsidRDefault="00420D56" w:rsidP="004255B5">
      <w:pPr>
        <w:shd w:val="clear" w:color="auto" w:fill="FFFFFF"/>
        <w:jc w:val="both"/>
        <w:rPr>
          <w:rFonts w:ascii="Arial" w:eastAsia="Times New Roman" w:hAnsi="Arial" w:cs="Arial"/>
          <w:sz w:val="24"/>
          <w:szCs w:val="24"/>
          <w:lang w:eastAsia="hr-HR"/>
        </w:rPr>
      </w:pPr>
      <w:r w:rsidRPr="00420D56">
        <w:rPr>
          <w:rFonts w:ascii="Arial" w:eastAsia="Times New Roman" w:hAnsi="Arial" w:cs="Arial"/>
          <w:sz w:val="24"/>
          <w:szCs w:val="24"/>
          <w:lang w:eastAsia="hr-HR"/>
        </w:rPr>
        <w:t xml:space="preserve">Stajsko gnojivo, fekalije i drugi otpad koji zaudara mora se prevoziti zatvorenim vozilima </w:t>
      </w:r>
      <w:proofErr w:type="gramStart"/>
      <w:r w:rsidRPr="00420D56">
        <w:rPr>
          <w:rFonts w:ascii="Arial" w:eastAsia="Times New Roman" w:hAnsi="Arial" w:cs="Arial"/>
          <w:sz w:val="24"/>
          <w:szCs w:val="24"/>
          <w:lang w:eastAsia="hr-HR"/>
        </w:rPr>
        <w:t>ili</w:t>
      </w:r>
      <w:proofErr w:type="gramEnd"/>
      <w:r w:rsidRPr="00420D56">
        <w:rPr>
          <w:rFonts w:ascii="Arial" w:eastAsia="Times New Roman" w:hAnsi="Arial" w:cs="Arial"/>
          <w:sz w:val="24"/>
          <w:szCs w:val="24"/>
          <w:lang w:eastAsia="hr-HR"/>
        </w:rPr>
        <w:t xml:space="preserve"> na drugi način da se spriječi širenje neugodnog mirisa i prolijevanje, odnosno prosipanje. </w:t>
      </w:r>
    </w:p>
    <w:p w:rsidR="004255B5" w:rsidRDefault="00420D56" w:rsidP="004255B5">
      <w:pPr>
        <w:shd w:val="clear" w:color="auto" w:fill="FFFFFF"/>
        <w:jc w:val="both"/>
        <w:rPr>
          <w:rFonts w:ascii="Arial" w:eastAsia="Times New Roman" w:hAnsi="Arial" w:cs="Arial"/>
          <w:sz w:val="24"/>
          <w:szCs w:val="24"/>
          <w:lang w:eastAsia="hr-HR"/>
        </w:rPr>
      </w:pPr>
      <w:r w:rsidRPr="00420D56">
        <w:rPr>
          <w:rFonts w:ascii="Arial" w:eastAsia="Times New Roman" w:hAnsi="Arial" w:cs="Arial"/>
          <w:sz w:val="24"/>
          <w:szCs w:val="24"/>
          <w:lang w:eastAsia="hr-HR"/>
        </w:rPr>
        <w:t xml:space="preserve">Zabranjeno je </w:t>
      </w:r>
      <w:proofErr w:type="gramStart"/>
      <w:r w:rsidRPr="00420D56">
        <w:rPr>
          <w:rFonts w:ascii="Arial" w:eastAsia="Times New Roman" w:hAnsi="Arial" w:cs="Arial"/>
          <w:sz w:val="24"/>
          <w:szCs w:val="24"/>
          <w:lang w:eastAsia="hr-HR"/>
        </w:rPr>
        <w:t>na</w:t>
      </w:r>
      <w:proofErr w:type="gramEnd"/>
      <w:r w:rsidRPr="00420D56">
        <w:rPr>
          <w:rFonts w:ascii="Arial" w:eastAsia="Times New Roman" w:hAnsi="Arial" w:cs="Arial"/>
          <w:sz w:val="24"/>
          <w:szCs w:val="24"/>
          <w:lang w:eastAsia="hr-HR"/>
        </w:rPr>
        <w:t xml:space="preserve"> asfaltiranim i uređenim prometnicama i drugim javno prometnim površinama koristiti na gumama vozila razne vrsta lanca (osim u zimskim uvjetima), vozila sa gusjenicama ili na bilo koji drugi način vozilom oštećivati prometnice</w:t>
      </w:r>
      <w:r>
        <w:rPr>
          <w:rFonts w:ascii="Arial" w:eastAsia="Times New Roman" w:hAnsi="Arial" w:cs="Arial"/>
          <w:sz w:val="24"/>
          <w:szCs w:val="24"/>
          <w:lang w:eastAsia="hr-HR"/>
        </w:rPr>
        <w:t>.</w:t>
      </w:r>
    </w:p>
    <w:p w:rsidR="00420D56" w:rsidRPr="007F3221" w:rsidRDefault="00420D56" w:rsidP="004255B5">
      <w:pPr>
        <w:shd w:val="clear" w:color="auto" w:fill="FFFFFF"/>
        <w:jc w:val="both"/>
        <w:rPr>
          <w:rFonts w:ascii="Arial" w:eastAsia="Times New Roman" w:hAnsi="Arial" w:cs="Arial"/>
          <w:sz w:val="24"/>
          <w:szCs w:val="24"/>
          <w:lang w:eastAsia="hr-HR"/>
        </w:rPr>
      </w:pPr>
    </w:p>
    <w:p w:rsidR="004255B5" w:rsidRPr="007F3221" w:rsidRDefault="004255B5" w:rsidP="004255B5">
      <w:pPr>
        <w:shd w:val="clear" w:color="auto" w:fill="FFFFFF"/>
        <w:jc w:val="center"/>
        <w:rPr>
          <w:rFonts w:ascii="Arial" w:eastAsia="Times New Roman" w:hAnsi="Arial" w:cs="Arial"/>
          <w:sz w:val="24"/>
          <w:szCs w:val="24"/>
          <w:lang w:eastAsia="hr-HR"/>
        </w:rPr>
      </w:pPr>
      <w:r w:rsidRPr="0048306A">
        <w:rPr>
          <w:rFonts w:ascii="Arial" w:eastAsia="Times New Roman" w:hAnsi="Arial" w:cs="Arial"/>
          <w:sz w:val="24"/>
          <w:szCs w:val="24"/>
          <w:lang w:eastAsia="hr-HR"/>
        </w:rPr>
        <w:t xml:space="preserve">Članak </w:t>
      </w:r>
      <w:r>
        <w:rPr>
          <w:rFonts w:ascii="Arial" w:eastAsia="Times New Roman" w:hAnsi="Arial" w:cs="Arial"/>
          <w:sz w:val="24"/>
          <w:szCs w:val="24"/>
          <w:lang w:eastAsia="hr-HR"/>
        </w:rPr>
        <w:t>70</w:t>
      </w:r>
      <w:r w:rsidRPr="0048306A">
        <w:rPr>
          <w:rFonts w:ascii="Arial" w:eastAsia="Times New Roman" w:hAnsi="Arial" w:cs="Arial"/>
          <w:sz w:val="24"/>
          <w:szCs w:val="24"/>
          <w:lang w:eastAsia="hr-HR"/>
        </w:rPr>
        <w:t>.</w:t>
      </w:r>
    </w:p>
    <w:p w:rsidR="00420D56" w:rsidRDefault="00420D56" w:rsidP="004255B5">
      <w:pPr>
        <w:shd w:val="clear" w:color="auto" w:fill="FFFFFF"/>
        <w:jc w:val="both"/>
        <w:rPr>
          <w:rFonts w:ascii="Arial" w:eastAsia="Times New Roman" w:hAnsi="Arial" w:cs="Arial"/>
          <w:sz w:val="24"/>
          <w:szCs w:val="24"/>
          <w:lang w:eastAsia="hr-HR"/>
        </w:rPr>
      </w:pPr>
      <w:r w:rsidRPr="00420D56">
        <w:rPr>
          <w:rFonts w:ascii="Arial" w:eastAsia="Times New Roman" w:hAnsi="Arial" w:cs="Arial"/>
          <w:sz w:val="24"/>
          <w:szCs w:val="24"/>
          <w:lang w:eastAsia="hr-HR"/>
        </w:rPr>
        <w:t xml:space="preserve">Izvođač građevinskih radova obvezan je o svom trošku spriječiti širenje prašine polijevanjem vodom </w:t>
      </w:r>
      <w:proofErr w:type="gramStart"/>
      <w:r w:rsidRPr="00420D56">
        <w:rPr>
          <w:rFonts w:ascii="Arial" w:eastAsia="Times New Roman" w:hAnsi="Arial" w:cs="Arial"/>
          <w:sz w:val="24"/>
          <w:szCs w:val="24"/>
          <w:lang w:eastAsia="hr-HR"/>
        </w:rPr>
        <w:t>ili</w:t>
      </w:r>
      <w:proofErr w:type="gramEnd"/>
      <w:r w:rsidRPr="00420D56">
        <w:rPr>
          <w:rFonts w:ascii="Arial" w:eastAsia="Times New Roman" w:hAnsi="Arial" w:cs="Arial"/>
          <w:sz w:val="24"/>
          <w:szCs w:val="24"/>
          <w:lang w:eastAsia="hr-HR"/>
        </w:rPr>
        <w:t xml:space="preserve"> sličnim preventivnim mjerama i brinuti se za čišćenje površine </w:t>
      </w:r>
      <w:r w:rsidRPr="00420D56">
        <w:rPr>
          <w:rFonts w:ascii="Arial" w:eastAsia="Times New Roman" w:hAnsi="Arial" w:cs="Arial"/>
          <w:sz w:val="24"/>
          <w:szCs w:val="24"/>
          <w:lang w:eastAsia="hr-HR"/>
        </w:rPr>
        <w:lastRenderedPageBreak/>
        <w:t xml:space="preserve">javne namjene u neposrednoj blizini gradilišta. </w:t>
      </w:r>
    </w:p>
    <w:p w:rsidR="004255B5" w:rsidRDefault="00420D56" w:rsidP="004255B5">
      <w:pPr>
        <w:shd w:val="clear" w:color="auto" w:fill="FFFFFF"/>
        <w:jc w:val="both"/>
        <w:rPr>
          <w:rFonts w:ascii="Arial" w:eastAsia="Times New Roman" w:hAnsi="Arial" w:cs="Arial"/>
          <w:sz w:val="24"/>
          <w:szCs w:val="24"/>
          <w:lang w:eastAsia="hr-HR"/>
        </w:rPr>
      </w:pPr>
      <w:r w:rsidRPr="00420D56">
        <w:rPr>
          <w:rFonts w:ascii="Arial" w:eastAsia="Times New Roman" w:hAnsi="Arial" w:cs="Arial"/>
          <w:sz w:val="24"/>
          <w:szCs w:val="24"/>
          <w:lang w:eastAsia="hr-HR"/>
        </w:rPr>
        <w:t>Kod većih zemljanih radova nadležni odjel može posebnim aktom odrediti ulice za odvoz materijala odnosno za kretanje teških motornih vozila, kako bi se spriječilo prekomjerno rabljenje i preopterećivanje nerazvrstanih cesta, a sve u cilju sprječavanja oštećenja istih. Pravne i fizičke osobe zbog čije djelatnosti dolazi do prekomjerne uporabe i preopterećenja nerazvrstanih cesta dužni su zatražiti odobrenje i za to platiti naknadu Gradu, u visini određenoj posebnim aktom.</w:t>
      </w:r>
    </w:p>
    <w:p w:rsidR="00420D56" w:rsidRDefault="00420D56" w:rsidP="004255B5">
      <w:pPr>
        <w:shd w:val="clear" w:color="auto" w:fill="FFFFFF"/>
        <w:jc w:val="both"/>
        <w:rPr>
          <w:rFonts w:ascii="Arial" w:eastAsia="Times New Roman" w:hAnsi="Arial" w:cs="Arial"/>
          <w:sz w:val="24"/>
          <w:szCs w:val="24"/>
          <w:lang w:eastAsia="hr-HR"/>
        </w:rPr>
      </w:pPr>
      <w:r w:rsidRPr="00420D56">
        <w:rPr>
          <w:rFonts w:ascii="Arial" w:eastAsia="Times New Roman" w:hAnsi="Arial" w:cs="Arial"/>
          <w:sz w:val="24"/>
          <w:szCs w:val="24"/>
          <w:lang w:eastAsia="hr-HR"/>
        </w:rPr>
        <w:t xml:space="preserve">Odredba stavka 3. </w:t>
      </w:r>
      <w:proofErr w:type="gramStart"/>
      <w:r w:rsidRPr="00420D56">
        <w:rPr>
          <w:rFonts w:ascii="Arial" w:eastAsia="Times New Roman" w:hAnsi="Arial" w:cs="Arial"/>
          <w:sz w:val="24"/>
          <w:szCs w:val="24"/>
          <w:lang w:eastAsia="hr-HR"/>
        </w:rPr>
        <w:t>ovog</w:t>
      </w:r>
      <w:proofErr w:type="gramEnd"/>
      <w:r w:rsidRPr="00420D56">
        <w:rPr>
          <w:rFonts w:ascii="Arial" w:eastAsia="Times New Roman" w:hAnsi="Arial" w:cs="Arial"/>
          <w:sz w:val="24"/>
          <w:szCs w:val="24"/>
          <w:lang w:eastAsia="hr-HR"/>
        </w:rPr>
        <w:t xml:space="preserve"> članka ne odnosi se na komunalna i interventna vozila koja prometuju nerazvrstanim cestama radi urednog i pravodobnog obavljanja djelatnosti.</w:t>
      </w:r>
    </w:p>
    <w:p w:rsidR="00420D56" w:rsidRPr="007F3221" w:rsidRDefault="00420D56" w:rsidP="004255B5">
      <w:pPr>
        <w:shd w:val="clear" w:color="auto" w:fill="FFFFFF"/>
        <w:jc w:val="both"/>
        <w:rPr>
          <w:rFonts w:ascii="Arial" w:eastAsia="Times New Roman" w:hAnsi="Arial" w:cs="Arial"/>
          <w:sz w:val="24"/>
          <w:szCs w:val="24"/>
          <w:lang w:eastAsia="hr-HR"/>
        </w:rPr>
      </w:pPr>
    </w:p>
    <w:p w:rsidR="004255B5" w:rsidRPr="007F3221" w:rsidRDefault="004255B5" w:rsidP="004255B5">
      <w:pPr>
        <w:shd w:val="clear" w:color="auto" w:fill="FFFFFF"/>
        <w:jc w:val="center"/>
        <w:rPr>
          <w:rFonts w:ascii="Arial" w:eastAsia="Times New Roman" w:hAnsi="Arial" w:cs="Arial"/>
          <w:sz w:val="24"/>
          <w:szCs w:val="24"/>
          <w:lang w:eastAsia="hr-HR"/>
        </w:rPr>
      </w:pPr>
      <w:r w:rsidRPr="007F3221">
        <w:rPr>
          <w:rFonts w:ascii="Arial" w:eastAsia="Times New Roman" w:hAnsi="Arial" w:cs="Arial"/>
          <w:sz w:val="24"/>
          <w:szCs w:val="24"/>
          <w:lang w:eastAsia="hr-HR"/>
        </w:rPr>
        <w:t xml:space="preserve">Članak </w:t>
      </w:r>
      <w:r>
        <w:rPr>
          <w:rFonts w:ascii="Arial" w:eastAsia="Times New Roman" w:hAnsi="Arial" w:cs="Arial"/>
          <w:sz w:val="24"/>
          <w:szCs w:val="24"/>
          <w:lang w:eastAsia="hr-HR"/>
        </w:rPr>
        <w:t>71</w:t>
      </w:r>
      <w:r w:rsidRPr="007F3221">
        <w:rPr>
          <w:rFonts w:ascii="Arial" w:eastAsia="Times New Roman" w:hAnsi="Arial" w:cs="Arial"/>
          <w:sz w:val="24"/>
          <w:szCs w:val="24"/>
          <w:lang w:eastAsia="hr-HR"/>
        </w:rPr>
        <w:t>.</w:t>
      </w:r>
    </w:p>
    <w:p w:rsidR="00EF291D" w:rsidRDefault="00420D56" w:rsidP="004255B5">
      <w:pPr>
        <w:shd w:val="clear" w:color="auto" w:fill="FFFFFF"/>
        <w:jc w:val="both"/>
        <w:rPr>
          <w:rFonts w:ascii="Arial" w:eastAsia="Times New Roman" w:hAnsi="Arial" w:cs="Arial"/>
          <w:sz w:val="24"/>
          <w:szCs w:val="24"/>
          <w:lang w:eastAsia="hr-HR"/>
        </w:rPr>
      </w:pPr>
      <w:r w:rsidRPr="00420D56">
        <w:rPr>
          <w:rFonts w:ascii="Arial" w:eastAsia="Times New Roman" w:hAnsi="Arial" w:cs="Arial"/>
          <w:sz w:val="24"/>
          <w:szCs w:val="24"/>
          <w:lang w:eastAsia="hr-HR"/>
        </w:rPr>
        <w:t xml:space="preserve">U slučaju prekomjernog onečišćenja površina javne namjene zbog atmosferskih prilika, urušavanja, klizišta, odrona, bujica i sl. uvodi se njihovo izvanredno održavanje koje provodi pravna </w:t>
      </w:r>
      <w:proofErr w:type="gramStart"/>
      <w:r w:rsidRPr="00420D56">
        <w:rPr>
          <w:rFonts w:ascii="Arial" w:eastAsia="Times New Roman" w:hAnsi="Arial" w:cs="Arial"/>
          <w:sz w:val="24"/>
          <w:szCs w:val="24"/>
          <w:lang w:eastAsia="hr-HR"/>
        </w:rPr>
        <w:t>ili</w:t>
      </w:r>
      <w:proofErr w:type="gramEnd"/>
      <w:r w:rsidRPr="00420D56">
        <w:rPr>
          <w:rFonts w:ascii="Arial" w:eastAsia="Times New Roman" w:hAnsi="Arial" w:cs="Arial"/>
          <w:sz w:val="24"/>
          <w:szCs w:val="24"/>
          <w:lang w:eastAsia="hr-HR"/>
        </w:rPr>
        <w:t xml:space="preserve"> fizička osoba kojoj je održavanje povjereno. </w:t>
      </w:r>
    </w:p>
    <w:p w:rsidR="004255B5" w:rsidRDefault="00420D56" w:rsidP="004255B5">
      <w:pPr>
        <w:shd w:val="clear" w:color="auto" w:fill="FFFFFF"/>
        <w:jc w:val="both"/>
        <w:rPr>
          <w:rFonts w:ascii="Arial" w:eastAsia="Times New Roman" w:hAnsi="Arial" w:cs="Arial"/>
          <w:sz w:val="24"/>
          <w:szCs w:val="24"/>
          <w:lang w:eastAsia="hr-HR"/>
        </w:rPr>
      </w:pPr>
      <w:r w:rsidRPr="00420D56">
        <w:rPr>
          <w:rFonts w:ascii="Arial" w:eastAsia="Times New Roman" w:hAnsi="Arial" w:cs="Arial"/>
          <w:sz w:val="24"/>
          <w:szCs w:val="24"/>
          <w:lang w:eastAsia="hr-HR"/>
        </w:rPr>
        <w:t xml:space="preserve">Zapreke, prepreke, rasuti teret </w:t>
      </w:r>
      <w:proofErr w:type="gramStart"/>
      <w:r w:rsidRPr="00420D56">
        <w:rPr>
          <w:rFonts w:ascii="Arial" w:eastAsia="Times New Roman" w:hAnsi="Arial" w:cs="Arial"/>
          <w:sz w:val="24"/>
          <w:szCs w:val="24"/>
          <w:lang w:eastAsia="hr-HR"/>
        </w:rPr>
        <w:t>na</w:t>
      </w:r>
      <w:proofErr w:type="gramEnd"/>
      <w:r w:rsidRPr="00420D56">
        <w:rPr>
          <w:rFonts w:ascii="Arial" w:eastAsia="Times New Roman" w:hAnsi="Arial" w:cs="Arial"/>
          <w:sz w:val="24"/>
          <w:szCs w:val="24"/>
          <w:lang w:eastAsia="hr-HR"/>
        </w:rPr>
        <w:t xml:space="preserve"> površini javne namjene za koje se ne može utvrditi počinitelj uklanja pravna ili fizička osoba iz stavka 1. </w:t>
      </w:r>
      <w:proofErr w:type="gramStart"/>
      <w:r w:rsidRPr="00420D56">
        <w:rPr>
          <w:rFonts w:ascii="Arial" w:eastAsia="Times New Roman" w:hAnsi="Arial" w:cs="Arial"/>
          <w:sz w:val="24"/>
          <w:szCs w:val="24"/>
          <w:lang w:eastAsia="hr-HR"/>
        </w:rPr>
        <w:t>ovog</w:t>
      </w:r>
      <w:proofErr w:type="gramEnd"/>
      <w:r w:rsidRPr="00420D56">
        <w:rPr>
          <w:rFonts w:ascii="Arial" w:eastAsia="Times New Roman" w:hAnsi="Arial" w:cs="Arial"/>
          <w:sz w:val="24"/>
          <w:szCs w:val="24"/>
          <w:lang w:eastAsia="hr-HR"/>
        </w:rPr>
        <w:t xml:space="preserve"> članka, sukladno nalogu nadležnog odjela.</w:t>
      </w:r>
    </w:p>
    <w:p w:rsidR="00420D56" w:rsidRDefault="00420D56" w:rsidP="004255B5">
      <w:pPr>
        <w:shd w:val="clear" w:color="auto" w:fill="FFFFFF"/>
        <w:jc w:val="both"/>
        <w:rPr>
          <w:rFonts w:ascii="Arial" w:eastAsia="Times New Roman" w:hAnsi="Arial" w:cs="Arial"/>
          <w:sz w:val="24"/>
          <w:szCs w:val="24"/>
          <w:lang w:eastAsia="hr-HR"/>
        </w:rPr>
      </w:pPr>
    </w:p>
    <w:p w:rsidR="00EE5048" w:rsidRPr="00EE5048" w:rsidRDefault="00EE5048" w:rsidP="00EE5048">
      <w:pPr>
        <w:shd w:val="clear" w:color="auto" w:fill="FFFFFF"/>
        <w:rPr>
          <w:rFonts w:ascii="Arial" w:eastAsia="Times New Roman" w:hAnsi="Arial" w:cs="Arial"/>
          <w:b/>
          <w:sz w:val="24"/>
          <w:szCs w:val="24"/>
          <w:lang w:eastAsia="hr-HR"/>
        </w:rPr>
      </w:pPr>
      <w:r w:rsidRPr="00EE5048">
        <w:rPr>
          <w:rFonts w:ascii="Arial" w:eastAsia="Times New Roman" w:hAnsi="Arial" w:cs="Arial"/>
          <w:b/>
          <w:sz w:val="24"/>
          <w:szCs w:val="24"/>
          <w:lang w:eastAsia="hr-HR"/>
        </w:rPr>
        <w:t>1.</w:t>
      </w:r>
      <w:r>
        <w:rPr>
          <w:rFonts w:ascii="Arial" w:eastAsia="Times New Roman" w:hAnsi="Arial" w:cs="Arial"/>
          <w:b/>
          <w:sz w:val="24"/>
          <w:szCs w:val="24"/>
          <w:lang w:eastAsia="hr-HR"/>
        </w:rPr>
        <w:t xml:space="preserve"> </w:t>
      </w:r>
      <w:r w:rsidRPr="00EE5048">
        <w:rPr>
          <w:rFonts w:ascii="Arial" w:eastAsia="Times New Roman" w:hAnsi="Arial" w:cs="Arial"/>
          <w:b/>
          <w:sz w:val="24"/>
          <w:szCs w:val="24"/>
          <w:lang w:eastAsia="hr-HR"/>
        </w:rPr>
        <w:t>Održavanje i čuvanje javnih zelenih površina</w:t>
      </w:r>
    </w:p>
    <w:p w:rsidR="00EE5048" w:rsidRPr="00EE5048" w:rsidRDefault="00EE5048" w:rsidP="00EE5048">
      <w:pPr>
        <w:rPr>
          <w:lang w:eastAsia="hr-HR"/>
        </w:rPr>
      </w:pPr>
    </w:p>
    <w:p w:rsidR="00EE5048" w:rsidRPr="007F3221" w:rsidRDefault="00EE5048" w:rsidP="00EE5048">
      <w:pPr>
        <w:shd w:val="clear" w:color="auto" w:fill="FFFFFF"/>
        <w:jc w:val="center"/>
        <w:rPr>
          <w:rFonts w:ascii="Arial" w:eastAsia="Times New Roman" w:hAnsi="Arial" w:cs="Arial"/>
          <w:sz w:val="24"/>
          <w:szCs w:val="24"/>
          <w:lang w:eastAsia="hr-HR"/>
        </w:rPr>
      </w:pPr>
      <w:r w:rsidRPr="007F3221">
        <w:rPr>
          <w:rFonts w:ascii="Arial" w:eastAsia="Times New Roman" w:hAnsi="Arial" w:cs="Arial"/>
          <w:sz w:val="24"/>
          <w:szCs w:val="24"/>
          <w:lang w:eastAsia="hr-HR"/>
        </w:rPr>
        <w:t xml:space="preserve">Članak </w:t>
      </w:r>
      <w:r>
        <w:rPr>
          <w:rFonts w:ascii="Arial" w:eastAsia="Times New Roman" w:hAnsi="Arial" w:cs="Arial"/>
          <w:sz w:val="24"/>
          <w:szCs w:val="24"/>
          <w:lang w:eastAsia="hr-HR"/>
        </w:rPr>
        <w:t>72</w:t>
      </w:r>
      <w:r w:rsidRPr="007F3221">
        <w:rPr>
          <w:rFonts w:ascii="Arial" w:eastAsia="Times New Roman" w:hAnsi="Arial" w:cs="Arial"/>
          <w:sz w:val="24"/>
          <w:szCs w:val="24"/>
          <w:lang w:eastAsia="hr-HR"/>
        </w:rPr>
        <w:t>.</w:t>
      </w:r>
    </w:p>
    <w:p w:rsidR="00EF291D" w:rsidRDefault="00EF291D" w:rsidP="00EE5048">
      <w:pPr>
        <w:shd w:val="clear" w:color="auto" w:fill="FFFFFF"/>
        <w:jc w:val="both"/>
        <w:rPr>
          <w:rFonts w:ascii="Arial" w:eastAsia="Times New Roman" w:hAnsi="Arial" w:cs="Arial"/>
          <w:sz w:val="24"/>
          <w:szCs w:val="24"/>
          <w:lang w:eastAsia="hr-HR"/>
        </w:rPr>
      </w:pPr>
      <w:r w:rsidRPr="00EF291D">
        <w:rPr>
          <w:rFonts w:ascii="Arial" w:eastAsia="Times New Roman" w:hAnsi="Arial" w:cs="Arial"/>
          <w:sz w:val="24"/>
          <w:szCs w:val="24"/>
          <w:lang w:eastAsia="hr-HR"/>
        </w:rPr>
        <w:t xml:space="preserve">Javne zelene površine smiju se upotrebljavati samo u svrhu za koju su namijenjene. Javne zelene površine održava pravna </w:t>
      </w:r>
      <w:proofErr w:type="gramStart"/>
      <w:r w:rsidRPr="00EF291D">
        <w:rPr>
          <w:rFonts w:ascii="Arial" w:eastAsia="Times New Roman" w:hAnsi="Arial" w:cs="Arial"/>
          <w:sz w:val="24"/>
          <w:szCs w:val="24"/>
          <w:lang w:eastAsia="hr-HR"/>
        </w:rPr>
        <w:t>ili</w:t>
      </w:r>
      <w:proofErr w:type="gramEnd"/>
      <w:r w:rsidRPr="00EF291D">
        <w:rPr>
          <w:rFonts w:ascii="Arial" w:eastAsia="Times New Roman" w:hAnsi="Arial" w:cs="Arial"/>
          <w:sz w:val="24"/>
          <w:szCs w:val="24"/>
          <w:lang w:eastAsia="hr-HR"/>
        </w:rPr>
        <w:t xml:space="preserve"> fizička osoba kojoj je povjereno obavljanje tih poslova. </w:t>
      </w:r>
    </w:p>
    <w:p w:rsidR="00EF291D" w:rsidRDefault="00EF291D" w:rsidP="00EE5048">
      <w:pPr>
        <w:shd w:val="clear" w:color="auto" w:fill="FFFFFF"/>
        <w:jc w:val="both"/>
        <w:rPr>
          <w:rFonts w:ascii="Arial" w:eastAsia="Times New Roman" w:hAnsi="Arial" w:cs="Arial"/>
          <w:sz w:val="24"/>
          <w:szCs w:val="24"/>
          <w:lang w:eastAsia="hr-HR"/>
        </w:rPr>
      </w:pPr>
      <w:r w:rsidRPr="00EF291D">
        <w:rPr>
          <w:rFonts w:ascii="Arial" w:eastAsia="Times New Roman" w:hAnsi="Arial" w:cs="Arial"/>
          <w:sz w:val="24"/>
          <w:szCs w:val="24"/>
          <w:lang w:eastAsia="hr-HR"/>
        </w:rPr>
        <w:t xml:space="preserve">Pravna </w:t>
      </w:r>
      <w:proofErr w:type="gramStart"/>
      <w:r w:rsidRPr="00EF291D">
        <w:rPr>
          <w:rFonts w:ascii="Arial" w:eastAsia="Times New Roman" w:hAnsi="Arial" w:cs="Arial"/>
          <w:sz w:val="24"/>
          <w:szCs w:val="24"/>
          <w:lang w:eastAsia="hr-HR"/>
        </w:rPr>
        <w:t>ili</w:t>
      </w:r>
      <w:proofErr w:type="gramEnd"/>
      <w:r w:rsidRPr="00EF291D">
        <w:rPr>
          <w:rFonts w:ascii="Arial" w:eastAsia="Times New Roman" w:hAnsi="Arial" w:cs="Arial"/>
          <w:sz w:val="24"/>
          <w:szCs w:val="24"/>
          <w:lang w:eastAsia="hr-HR"/>
        </w:rPr>
        <w:t xml:space="preserve"> fizička osoba koja upravlja ili gospodari javnim sportskim, rekreacijskim i dr. sličnim objektima, park šumama, spomen-područjima, grobljima i sl. dužna je redovito održavati javnu zelenu površinu te brinuti se za njezinu zaštitu i obnovu. </w:t>
      </w:r>
    </w:p>
    <w:p w:rsidR="00EF291D" w:rsidRDefault="00EF291D" w:rsidP="00EE5048">
      <w:pPr>
        <w:shd w:val="clear" w:color="auto" w:fill="FFFFFF"/>
        <w:jc w:val="both"/>
        <w:rPr>
          <w:rFonts w:ascii="Arial" w:eastAsia="Times New Roman" w:hAnsi="Arial" w:cs="Arial"/>
          <w:sz w:val="24"/>
          <w:szCs w:val="24"/>
          <w:lang w:eastAsia="hr-HR"/>
        </w:rPr>
      </w:pPr>
      <w:r w:rsidRPr="00EF291D">
        <w:rPr>
          <w:rFonts w:ascii="Arial" w:eastAsia="Times New Roman" w:hAnsi="Arial" w:cs="Arial"/>
          <w:sz w:val="24"/>
          <w:szCs w:val="24"/>
          <w:lang w:eastAsia="hr-HR"/>
        </w:rPr>
        <w:t xml:space="preserve">Prilikom kopanja rova za polaganje podzemnih instalacija </w:t>
      </w:r>
      <w:proofErr w:type="gramStart"/>
      <w:r w:rsidRPr="00EF291D">
        <w:rPr>
          <w:rFonts w:ascii="Arial" w:eastAsia="Times New Roman" w:hAnsi="Arial" w:cs="Arial"/>
          <w:sz w:val="24"/>
          <w:szCs w:val="24"/>
          <w:lang w:eastAsia="hr-HR"/>
        </w:rPr>
        <w:t>na</w:t>
      </w:r>
      <w:proofErr w:type="gramEnd"/>
      <w:r w:rsidRPr="00EF291D">
        <w:rPr>
          <w:rFonts w:ascii="Arial" w:eastAsia="Times New Roman" w:hAnsi="Arial" w:cs="Arial"/>
          <w:sz w:val="24"/>
          <w:szCs w:val="24"/>
          <w:lang w:eastAsia="hr-HR"/>
        </w:rPr>
        <w:t xml:space="preserve"> javnim zelenim površinama ne smije se uništavati korijenje stabala. </w:t>
      </w:r>
    </w:p>
    <w:p w:rsidR="00EE5048" w:rsidRDefault="00EF291D" w:rsidP="00EE5048">
      <w:pPr>
        <w:shd w:val="clear" w:color="auto" w:fill="FFFFFF"/>
        <w:jc w:val="both"/>
        <w:rPr>
          <w:rFonts w:ascii="Arial" w:eastAsia="Times New Roman" w:hAnsi="Arial" w:cs="Arial"/>
          <w:sz w:val="24"/>
          <w:szCs w:val="24"/>
          <w:lang w:eastAsia="hr-HR"/>
        </w:rPr>
      </w:pPr>
      <w:r w:rsidRPr="00EF291D">
        <w:rPr>
          <w:rFonts w:ascii="Arial" w:eastAsia="Times New Roman" w:hAnsi="Arial" w:cs="Arial"/>
          <w:sz w:val="24"/>
          <w:szCs w:val="24"/>
          <w:lang w:eastAsia="hr-HR"/>
        </w:rPr>
        <w:t xml:space="preserve">Izvođač radova odnosno investitor, ukoliko prilikom kopanja rova uništi postojeći grm </w:t>
      </w:r>
      <w:proofErr w:type="gramStart"/>
      <w:r w:rsidRPr="00EF291D">
        <w:rPr>
          <w:rFonts w:ascii="Arial" w:eastAsia="Times New Roman" w:hAnsi="Arial" w:cs="Arial"/>
          <w:sz w:val="24"/>
          <w:szCs w:val="24"/>
          <w:lang w:eastAsia="hr-HR"/>
        </w:rPr>
        <w:t>ili</w:t>
      </w:r>
      <w:proofErr w:type="gramEnd"/>
      <w:r w:rsidRPr="00EF291D">
        <w:rPr>
          <w:rFonts w:ascii="Arial" w:eastAsia="Times New Roman" w:hAnsi="Arial" w:cs="Arial"/>
          <w:sz w:val="24"/>
          <w:szCs w:val="24"/>
          <w:lang w:eastAsia="hr-HR"/>
        </w:rPr>
        <w:t xml:space="preserve"> stablo, dužan je zasaditi novu sadnicu iste ili odgovarajuće vrste.</w:t>
      </w:r>
    </w:p>
    <w:p w:rsidR="00EF291D" w:rsidRPr="007F3221" w:rsidRDefault="00EF291D" w:rsidP="00EE5048">
      <w:pPr>
        <w:shd w:val="clear" w:color="auto" w:fill="FFFFFF"/>
        <w:jc w:val="both"/>
        <w:rPr>
          <w:rFonts w:ascii="Arial" w:eastAsia="Times New Roman" w:hAnsi="Arial" w:cs="Arial"/>
          <w:sz w:val="24"/>
          <w:szCs w:val="24"/>
          <w:lang w:eastAsia="hr-HR"/>
        </w:rPr>
      </w:pPr>
    </w:p>
    <w:p w:rsidR="00EE5048" w:rsidRPr="007F3221" w:rsidRDefault="00EE5048" w:rsidP="00EE5048">
      <w:pPr>
        <w:shd w:val="clear" w:color="auto" w:fill="FFFFFF"/>
        <w:jc w:val="center"/>
        <w:rPr>
          <w:rFonts w:ascii="Arial" w:eastAsia="Times New Roman" w:hAnsi="Arial" w:cs="Arial"/>
          <w:sz w:val="24"/>
          <w:szCs w:val="24"/>
          <w:lang w:eastAsia="hr-HR"/>
        </w:rPr>
      </w:pPr>
      <w:r w:rsidRPr="007F3221">
        <w:rPr>
          <w:rFonts w:ascii="Arial" w:eastAsia="Times New Roman" w:hAnsi="Arial" w:cs="Arial"/>
          <w:sz w:val="24"/>
          <w:szCs w:val="24"/>
          <w:lang w:eastAsia="hr-HR"/>
        </w:rPr>
        <w:t xml:space="preserve">Članak </w:t>
      </w:r>
      <w:r>
        <w:rPr>
          <w:rFonts w:ascii="Arial" w:eastAsia="Times New Roman" w:hAnsi="Arial" w:cs="Arial"/>
          <w:sz w:val="24"/>
          <w:szCs w:val="24"/>
          <w:lang w:eastAsia="hr-HR"/>
        </w:rPr>
        <w:t>73</w:t>
      </w:r>
      <w:r w:rsidRPr="007F3221">
        <w:rPr>
          <w:rFonts w:ascii="Arial" w:eastAsia="Times New Roman" w:hAnsi="Arial" w:cs="Arial"/>
          <w:sz w:val="24"/>
          <w:szCs w:val="24"/>
          <w:lang w:eastAsia="hr-HR"/>
        </w:rPr>
        <w:t>.</w:t>
      </w:r>
    </w:p>
    <w:p w:rsidR="00EF291D" w:rsidRDefault="00EF291D" w:rsidP="00EE5048">
      <w:pPr>
        <w:shd w:val="clear" w:color="auto" w:fill="FFFFFF"/>
        <w:jc w:val="both"/>
        <w:rPr>
          <w:rFonts w:ascii="Arial" w:eastAsia="Times New Roman" w:hAnsi="Arial" w:cs="Arial"/>
          <w:sz w:val="24"/>
          <w:szCs w:val="24"/>
          <w:lang w:eastAsia="hr-HR"/>
        </w:rPr>
      </w:pPr>
      <w:r w:rsidRPr="00EF291D">
        <w:rPr>
          <w:rFonts w:ascii="Arial" w:eastAsia="Times New Roman" w:hAnsi="Arial" w:cs="Arial"/>
          <w:sz w:val="24"/>
          <w:szCs w:val="24"/>
          <w:lang w:eastAsia="hr-HR"/>
        </w:rPr>
        <w:t xml:space="preserve">Stabla, ukrasne živice i slično </w:t>
      </w:r>
      <w:proofErr w:type="gramStart"/>
      <w:r w:rsidRPr="00EF291D">
        <w:rPr>
          <w:rFonts w:ascii="Arial" w:eastAsia="Times New Roman" w:hAnsi="Arial" w:cs="Arial"/>
          <w:sz w:val="24"/>
          <w:szCs w:val="24"/>
          <w:lang w:eastAsia="hr-HR"/>
        </w:rPr>
        <w:t>te</w:t>
      </w:r>
      <w:proofErr w:type="gramEnd"/>
      <w:r w:rsidRPr="00EF291D">
        <w:rPr>
          <w:rFonts w:ascii="Arial" w:eastAsia="Times New Roman" w:hAnsi="Arial" w:cs="Arial"/>
          <w:sz w:val="24"/>
          <w:szCs w:val="24"/>
          <w:lang w:eastAsia="hr-HR"/>
        </w:rPr>
        <w:t xml:space="preserve"> zelenilo uz prometnice moraju se održavati urednima tako da ne ometaju sigurnost i vidljivost ili preglednost u prometu. </w:t>
      </w:r>
    </w:p>
    <w:p w:rsidR="00EE5048" w:rsidRDefault="00EF291D" w:rsidP="00EE5048">
      <w:pPr>
        <w:shd w:val="clear" w:color="auto" w:fill="FFFFFF"/>
        <w:jc w:val="both"/>
        <w:rPr>
          <w:rFonts w:ascii="Arial" w:eastAsia="Times New Roman" w:hAnsi="Arial" w:cs="Arial"/>
          <w:sz w:val="24"/>
          <w:szCs w:val="24"/>
          <w:lang w:eastAsia="hr-HR"/>
        </w:rPr>
      </w:pPr>
      <w:r w:rsidRPr="00EF291D">
        <w:rPr>
          <w:rFonts w:ascii="Arial" w:eastAsia="Times New Roman" w:hAnsi="Arial" w:cs="Arial"/>
          <w:sz w:val="24"/>
          <w:szCs w:val="24"/>
          <w:lang w:eastAsia="hr-HR"/>
        </w:rPr>
        <w:t xml:space="preserve">Zabranjeno je obavljanje bilo kojih radova </w:t>
      </w:r>
      <w:proofErr w:type="gramStart"/>
      <w:r w:rsidRPr="00EF291D">
        <w:rPr>
          <w:rFonts w:ascii="Arial" w:eastAsia="Times New Roman" w:hAnsi="Arial" w:cs="Arial"/>
          <w:sz w:val="24"/>
          <w:szCs w:val="24"/>
          <w:lang w:eastAsia="hr-HR"/>
        </w:rPr>
        <w:t>na</w:t>
      </w:r>
      <w:proofErr w:type="gramEnd"/>
      <w:r w:rsidRPr="00EF291D">
        <w:rPr>
          <w:rFonts w:ascii="Arial" w:eastAsia="Times New Roman" w:hAnsi="Arial" w:cs="Arial"/>
          <w:sz w:val="24"/>
          <w:szCs w:val="24"/>
          <w:lang w:eastAsia="hr-HR"/>
        </w:rPr>
        <w:t xml:space="preserve"> javnim zelenim površinama u vlasništvu Grada bez rješenja ili suprotno rješenju nadležnog odjela, osim redovnog održavanja tih površina od strane isporučitelja javne usluge.</w:t>
      </w:r>
    </w:p>
    <w:p w:rsidR="00EF291D" w:rsidRDefault="00EF291D" w:rsidP="00EE5048">
      <w:pPr>
        <w:shd w:val="clear" w:color="auto" w:fill="FFFFFF"/>
        <w:jc w:val="both"/>
        <w:rPr>
          <w:rFonts w:ascii="Arial" w:eastAsia="Times New Roman" w:hAnsi="Arial" w:cs="Arial"/>
          <w:sz w:val="24"/>
          <w:szCs w:val="24"/>
          <w:lang w:eastAsia="hr-HR"/>
        </w:rPr>
      </w:pPr>
    </w:p>
    <w:p w:rsidR="00EE5048" w:rsidRPr="007F3221" w:rsidRDefault="00EE5048" w:rsidP="00EE5048">
      <w:pPr>
        <w:shd w:val="clear" w:color="auto" w:fill="FFFFFF"/>
        <w:jc w:val="center"/>
        <w:rPr>
          <w:rFonts w:ascii="Arial" w:eastAsia="Times New Roman" w:hAnsi="Arial" w:cs="Arial"/>
          <w:sz w:val="24"/>
          <w:szCs w:val="24"/>
          <w:lang w:eastAsia="hr-HR"/>
        </w:rPr>
      </w:pPr>
      <w:r w:rsidRPr="007F3221">
        <w:rPr>
          <w:rFonts w:ascii="Arial" w:eastAsia="Times New Roman" w:hAnsi="Arial" w:cs="Arial"/>
          <w:sz w:val="24"/>
          <w:szCs w:val="24"/>
          <w:lang w:eastAsia="hr-HR"/>
        </w:rPr>
        <w:t xml:space="preserve">Članak </w:t>
      </w:r>
      <w:r>
        <w:rPr>
          <w:rFonts w:ascii="Arial" w:eastAsia="Times New Roman" w:hAnsi="Arial" w:cs="Arial"/>
          <w:sz w:val="24"/>
          <w:szCs w:val="24"/>
          <w:lang w:eastAsia="hr-HR"/>
        </w:rPr>
        <w:t>74</w:t>
      </w:r>
      <w:r w:rsidRPr="007F3221">
        <w:rPr>
          <w:rFonts w:ascii="Arial" w:eastAsia="Times New Roman" w:hAnsi="Arial" w:cs="Arial"/>
          <w:sz w:val="24"/>
          <w:szCs w:val="24"/>
          <w:lang w:eastAsia="hr-HR"/>
        </w:rPr>
        <w:t>.</w:t>
      </w:r>
    </w:p>
    <w:p w:rsidR="00EF291D" w:rsidRDefault="00EF291D" w:rsidP="00EF291D">
      <w:pPr>
        <w:shd w:val="clear" w:color="auto" w:fill="FFFFFF"/>
        <w:jc w:val="both"/>
        <w:rPr>
          <w:rFonts w:ascii="Arial" w:eastAsia="Times New Roman" w:hAnsi="Arial" w:cs="Arial"/>
          <w:sz w:val="24"/>
          <w:szCs w:val="24"/>
          <w:lang w:eastAsia="hr-HR"/>
        </w:rPr>
      </w:pPr>
      <w:r w:rsidRPr="00EF291D">
        <w:rPr>
          <w:rFonts w:ascii="Arial" w:eastAsia="Times New Roman" w:hAnsi="Arial" w:cs="Arial"/>
          <w:sz w:val="24"/>
          <w:szCs w:val="24"/>
          <w:lang w:eastAsia="hr-HR"/>
        </w:rPr>
        <w:t xml:space="preserve">Bez odobrenja nadležnog odjela zabranjeno je </w:t>
      </w:r>
      <w:proofErr w:type="gramStart"/>
      <w:r w:rsidRPr="00EF291D">
        <w:rPr>
          <w:rFonts w:ascii="Arial" w:eastAsia="Times New Roman" w:hAnsi="Arial" w:cs="Arial"/>
          <w:sz w:val="24"/>
          <w:szCs w:val="24"/>
          <w:lang w:eastAsia="hr-HR"/>
        </w:rPr>
        <w:t>na</w:t>
      </w:r>
      <w:proofErr w:type="gramEnd"/>
      <w:r w:rsidRPr="00EF291D">
        <w:rPr>
          <w:rFonts w:ascii="Arial" w:eastAsia="Times New Roman" w:hAnsi="Arial" w:cs="Arial"/>
          <w:sz w:val="24"/>
          <w:szCs w:val="24"/>
          <w:lang w:eastAsia="hr-HR"/>
        </w:rPr>
        <w:t xml:space="preserve"> javnim zelenim površinama:</w:t>
      </w:r>
    </w:p>
    <w:p w:rsidR="00EF291D" w:rsidRDefault="00EF291D" w:rsidP="00EF291D">
      <w:pPr>
        <w:shd w:val="clear" w:color="auto" w:fill="FFFFFF"/>
        <w:jc w:val="both"/>
        <w:rPr>
          <w:rFonts w:ascii="Arial" w:eastAsia="Times New Roman" w:hAnsi="Arial" w:cs="Arial"/>
          <w:sz w:val="24"/>
          <w:szCs w:val="24"/>
          <w:lang w:eastAsia="hr-HR"/>
        </w:rPr>
      </w:pPr>
      <w:r w:rsidRPr="00EF291D">
        <w:rPr>
          <w:rFonts w:ascii="Arial" w:eastAsia="Times New Roman" w:hAnsi="Arial" w:cs="Arial"/>
          <w:sz w:val="24"/>
          <w:szCs w:val="24"/>
          <w:lang w:eastAsia="hr-HR"/>
        </w:rPr>
        <w:t xml:space="preserve">(1) </w:t>
      </w:r>
      <w:proofErr w:type="gramStart"/>
      <w:r w:rsidRPr="00EF291D">
        <w:rPr>
          <w:rFonts w:ascii="Arial" w:eastAsia="Times New Roman" w:hAnsi="Arial" w:cs="Arial"/>
          <w:sz w:val="24"/>
          <w:szCs w:val="24"/>
          <w:lang w:eastAsia="hr-HR"/>
        </w:rPr>
        <w:t>prekopavanje</w:t>
      </w:r>
      <w:proofErr w:type="gramEnd"/>
      <w:r w:rsidRPr="00EF291D">
        <w:rPr>
          <w:rFonts w:ascii="Arial" w:eastAsia="Times New Roman" w:hAnsi="Arial" w:cs="Arial"/>
          <w:sz w:val="24"/>
          <w:szCs w:val="24"/>
          <w:lang w:eastAsia="hr-HR"/>
        </w:rPr>
        <w:t xml:space="preserve"> javne zelene površine, </w:t>
      </w:r>
    </w:p>
    <w:p w:rsidR="00EF291D" w:rsidRDefault="00EF291D" w:rsidP="00EF291D">
      <w:pPr>
        <w:shd w:val="clear" w:color="auto" w:fill="FFFFFF"/>
        <w:jc w:val="both"/>
        <w:rPr>
          <w:rFonts w:ascii="Arial" w:eastAsia="Times New Roman" w:hAnsi="Arial" w:cs="Arial"/>
          <w:sz w:val="24"/>
          <w:szCs w:val="24"/>
          <w:lang w:eastAsia="hr-HR"/>
        </w:rPr>
      </w:pPr>
      <w:r w:rsidRPr="00EF291D">
        <w:rPr>
          <w:rFonts w:ascii="Arial" w:eastAsia="Times New Roman" w:hAnsi="Arial" w:cs="Arial"/>
          <w:sz w:val="24"/>
          <w:szCs w:val="24"/>
          <w:lang w:eastAsia="hr-HR"/>
        </w:rPr>
        <w:t xml:space="preserve">(2) </w:t>
      </w:r>
      <w:proofErr w:type="gramStart"/>
      <w:r w:rsidRPr="00EF291D">
        <w:rPr>
          <w:rFonts w:ascii="Arial" w:eastAsia="Times New Roman" w:hAnsi="Arial" w:cs="Arial"/>
          <w:sz w:val="24"/>
          <w:szCs w:val="24"/>
          <w:lang w:eastAsia="hr-HR"/>
        </w:rPr>
        <w:t>pričvršćivati</w:t>
      </w:r>
      <w:proofErr w:type="gramEnd"/>
      <w:r w:rsidRPr="00EF291D">
        <w:rPr>
          <w:rFonts w:ascii="Arial" w:eastAsia="Times New Roman" w:hAnsi="Arial" w:cs="Arial"/>
          <w:sz w:val="24"/>
          <w:szCs w:val="24"/>
          <w:lang w:eastAsia="hr-HR"/>
        </w:rPr>
        <w:t xml:space="preserve"> ili na drugi način postavljati reklame, putokaze, natpisne ploče, prometne znakove ili druge predmete na drvo ili parkovnu opremu, </w:t>
      </w:r>
    </w:p>
    <w:p w:rsidR="00EF291D" w:rsidRDefault="00EF291D" w:rsidP="00EF291D">
      <w:pPr>
        <w:shd w:val="clear" w:color="auto" w:fill="FFFFFF"/>
        <w:jc w:val="both"/>
        <w:rPr>
          <w:rFonts w:ascii="Arial" w:eastAsia="Times New Roman" w:hAnsi="Arial" w:cs="Arial"/>
          <w:sz w:val="24"/>
          <w:szCs w:val="24"/>
          <w:lang w:eastAsia="hr-HR"/>
        </w:rPr>
      </w:pPr>
      <w:r w:rsidRPr="00EF291D">
        <w:rPr>
          <w:rFonts w:ascii="Arial" w:eastAsia="Times New Roman" w:hAnsi="Arial" w:cs="Arial"/>
          <w:sz w:val="24"/>
          <w:szCs w:val="24"/>
          <w:lang w:eastAsia="hr-HR"/>
        </w:rPr>
        <w:t xml:space="preserve">(3) </w:t>
      </w:r>
      <w:proofErr w:type="gramStart"/>
      <w:r w:rsidRPr="00EF291D">
        <w:rPr>
          <w:rFonts w:ascii="Arial" w:eastAsia="Times New Roman" w:hAnsi="Arial" w:cs="Arial"/>
          <w:sz w:val="24"/>
          <w:szCs w:val="24"/>
          <w:lang w:eastAsia="hr-HR"/>
        </w:rPr>
        <w:t>rekonstrukcija</w:t>
      </w:r>
      <w:proofErr w:type="gramEnd"/>
      <w:r w:rsidRPr="00EF291D">
        <w:rPr>
          <w:rFonts w:ascii="Arial" w:eastAsia="Times New Roman" w:hAnsi="Arial" w:cs="Arial"/>
          <w:sz w:val="24"/>
          <w:szCs w:val="24"/>
          <w:lang w:eastAsia="hr-HR"/>
        </w:rPr>
        <w:t xml:space="preserve"> postojeće javne zelene površine ako posebnim propisom nije drukčije određeno, </w:t>
      </w:r>
    </w:p>
    <w:p w:rsidR="00EF291D" w:rsidRDefault="00EF291D" w:rsidP="00EF291D">
      <w:pPr>
        <w:shd w:val="clear" w:color="auto" w:fill="FFFFFF"/>
        <w:jc w:val="both"/>
        <w:rPr>
          <w:rFonts w:ascii="Arial" w:eastAsia="Times New Roman" w:hAnsi="Arial" w:cs="Arial"/>
          <w:sz w:val="24"/>
          <w:szCs w:val="24"/>
          <w:lang w:eastAsia="hr-HR"/>
        </w:rPr>
      </w:pPr>
      <w:r w:rsidRPr="00EF291D">
        <w:rPr>
          <w:rFonts w:ascii="Arial" w:eastAsia="Times New Roman" w:hAnsi="Arial" w:cs="Arial"/>
          <w:sz w:val="24"/>
          <w:szCs w:val="24"/>
          <w:lang w:eastAsia="hr-HR"/>
        </w:rPr>
        <w:t xml:space="preserve">(4) </w:t>
      </w:r>
      <w:proofErr w:type="gramStart"/>
      <w:r w:rsidRPr="00EF291D">
        <w:rPr>
          <w:rFonts w:ascii="Arial" w:eastAsia="Times New Roman" w:hAnsi="Arial" w:cs="Arial"/>
          <w:sz w:val="24"/>
          <w:szCs w:val="24"/>
          <w:lang w:eastAsia="hr-HR"/>
        </w:rPr>
        <w:t>postavljati</w:t>
      </w:r>
      <w:proofErr w:type="gramEnd"/>
      <w:r w:rsidRPr="00EF291D">
        <w:rPr>
          <w:rFonts w:ascii="Arial" w:eastAsia="Times New Roman" w:hAnsi="Arial" w:cs="Arial"/>
          <w:sz w:val="24"/>
          <w:szCs w:val="24"/>
          <w:lang w:eastAsia="hr-HR"/>
        </w:rPr>
        <w:t>, premještati i uklanjati objekte na javnim zelenim površinama i parkovnu opremu,</w:t>
      </w:r>
    </w:p>
    <w:p w:rsidR="00EF291D" w:rsidRDefault="00EF291D" w:rsidP="00EF291D">
      <w:pPr>
        <w:shd w:val="clear" w:color="auto" w:fill="FFFFFF"/>
        <w:jc w:val="both"/>
        <w:rPr>
          <w:rFonts w:ascii="Arial" w:eastAsia="Times New Roman" w:hAnsi="Arial" w:cs="Arial"/>
          <w:sz w:val="24"/>
          <w:szCs w:val="24"/>
          <w:lang w:eastAsia="hr-HR"/>
        </w:rPr>
      </w:pPr>
      <w:r w:rsidRPr="00EF291D">
        <w:rPr>
          <w:rFonts w:ascii="Arial" w:eastAsia="Times New Roman" w:hAnsi="Arial" w:cs="Arial"/>
          <w:sz w:val="24"/>
          <w:szCs w:val="24"/>
          <w:lang w:eastAsia="hr-HR"/>
        </w:rPr>
        <w:t xml:space="preserve">(5) </w:t>
      </w:r>
      <w:proofErr w:type="gramStart"/>
      <w:r w:rsidRPr="00EF291D">
        <w:rPr>
          <w:rFonts w:ascii="Arial" w:eastAsia="Times New Roman" w:hAnsi="Arial" w:cs="Arial"/>
          <w:sz w:val="24"/>
          <w:szCs w:val="24"/>
          <w:lang w:eastAsia="hr-HR"/>
        </w:rPr>
        <w:t>odlaganje</w:t>
      </w:r>
      <w:proofErr w:type="gramEnd"/>
      <w:r w:rsidRPr="00EF291D">
        <w:rPr>
          <w:rFonts w:ascii="Arial" w:eastAsia="Times New Roman" w:hAnsi="Arial" w:cs="Arial"/>
          <w:sz w:val="24"/>
          <w:szCs w:val="24"/>
          <w:lang w:eastAsia="hr-HR"/>
        </w:rPr>
        <w:t xml:space="preserve"> građevinskog materijala i zemlje.</w:t>
      </w:r>
    </w:p>
    <w:p w:rsidR="00EF291D" w:rsidRDefault="00EF291D" w:rsidP="00EE5048">
      <w:pPr>
        <w:shd w:val="clear" w:color="auto" w:fill="FFFFFF"/>
        <w:jc w:val="center"/>
        <w:rPr>
          <w:rFonts w:ascii="Arial" w:eastAsia="Times New Roman" w:hAnsi="Arial" w:cs="Arial"/>
          <w:sz w:val="24"/>
          <w:szCs w:val="24"/>
          <w:lang w:eastAsia="hr-HR"/>
        </w:rPr>
      </w:pPr>
    </w:p>
    <w:p w:rsidR="00EE5048" w:rsidRPr="007F3221" w:rsidRDefault="00EE5048" w:rsidP="00EE5048">
      <w:pPr>
        <w:shd w:val="clear" w:color="auto" w:fill="FFFFFF"/>
        <w:jc w:val="center"/>
        <w:rPr>
          <w:rFonts w:ascii="Arial" w:eastAsia="Times New Roman" w:hAnsi="Arial" w:cs="Arial"/>
          <w:sz w:val="24"/>
          <w:szCs w:val="24"/>
          <w:lang w:eastAsia="hr-HR"/>
        </w:rPr>
      </w:pPr>
      <w:r w:rsidRPr="007F3221">
        <w:rPr>
          <w:rFonts w:ascii="Arial" w:eastAsia="Times New Roman" w:hAnsi="Arial" w:cs="Arial"/>
          <w:sz w:val="24"/>
          <w:szCs w:val="24"/>
          <w:lang w:eastAsia="hr-HR"/>
        </w:rPr>
        <w:t xml:space="preserve">Članak </w:t>
      </w:r>
      <w:r>
        <w:rPr>
          <w:rFonts w:ascii="Arial" w:eastAsia="Times New Roman" w:hAnsi="Arial" w:cs="Arial"/>
          <w:sz w:val="24"/>
          <w:szCs w:val="24"/>
          <w:lang w:eastAsia="hr-HR"/>
        </w:rPr>
        <w:t>75</w:t>
      </w:r>
      <w:r w:rsidRPr="007F3221">
        <w:rPr>
          <w:rFonts w:ascii="Arial" w:eastAsia="Times New Roman" w:hAnsi="Arial" w:cs="Arial"/>
          <w:sz w:val="24"/>
          <w:szCs w:val="24"/>
          <w:lang w:eastAsia="hr-HR"/>
        </w:rPr>
        <w:t>.</w:t>
      </w:r>
    </w:p>
    <w:p w:rsidR="00EF291D" w:rsidRDefault="00EF291D" w:rsidP="00EE5048">
      <w:pPr>
        <w:shd w:val="clear" w:color="auto" w:fill="FFFFFF"/>
        <w:jc w:val="both"/>
        <w:rPr>
          <w:rFonts w:ascii="Arial" w:eastAsia="Times New Roman" w:hAnsi="Arial" w:cs="Arial"/>
          <w:sz w:val="24"/>
          <w:szCs w:val="24"/>
          <w:lang w:eastAsia="hr-HR"/>
        </w:rPr>
      </w:pPr>
      <w:r w:rsidRPr="00EF291D">
        <w:rPr>
          <w:rFonts w:ascii="Arial" w:eastAsia="Times New Roman" w:hAnsi="Arial" w:cs="Arial"/>
          <w:sz w:val="24"/>
          <w:szCs w:val="24"/>
          <w:lang w:eastAsia="hr-HR"/>
        </w:rPr>
        <w:t xml:space="preserve">Radi zaštite javno zelene površine </w:t>
      </w:r>
      <w:proofErr w:type="gramStart"/>
      <w:r w:rsidRPr="00EF291D">
        <w:rPr>
          <w:rFonts w:ascii="Arial" w:eastAsia="Times New Roman" w:hAnsi="Arial" w:cs="Arial"/>
          <w:sz w:val="24"/>
          <w:szCs w:val="24"/>
          <w:lang w:eastAsia="hr-HR"/>
        </w:rPr>
        <w:t>na</w:t>
      </w:r>
      <w:proofErr w:type="gramEnd"/>
      <w:r w:rsidRPr="00EF291D">
        <w:rPr>
          <w:rFonts w:ascii="Arial" w:eastAsia="Times New Roman" w:hAnsi="Arial" w:cs="Arial"/>
          <w:sz w:val="24"/>
          <w:szCs w:val="24"/>
          <w:lang w:eastAsia="hr-HR"/>
        </w:rPr>
        <w:t xml:space="preserve"> tim se površinama posebno zabranjuje: </w:t>
      </w:r>
    </w:p>
    <w:p w:rsidR="00EF291D" w:rsidRDefault="00EF291D" w:rsidP="00EE5048">
      <w:pPr>
        <w:shd w:val="clear" w:color="auto" w:fill="FFFFFF"/>
        <w:jc w:val="both"/>
        <w:rPr>
          <w:rFonts w:ascii="Arial" w:eastAsia="Times New Roman" w:hAnsi="Arial" w:cs="Arial"/>
          <w:sz w:val="24"/>
          <w:szCs w:val="24"/>
          <w:lang w:eastAsia="hr-HR"/>
        </w:rPr>
      </w:pPr>
      <w:r w:rsidRPr="00EF291D">
        <w:rPr>
          <w:rFonts w:ascii="Arial" w:eastAsia="Times New Roman" w:hAnsi="Arial" w:cs="Arial"/>
          <w:sz w:val="24"/>
          <w:szCs w:val="24"/>
          <w:lang w:eastAsia="hr-HR"/>
        </w:rPr>
        <w:t xml:space="preserve">(1) </w:t>
      </w:r>
      <w:proofErr w:type="gramStart"/>
      <w:r w:rsidRPr="00EF291D">
        <w:rPr>
          <w:rFonts w:ascii="Arial" w:eastAsia="Times New Roman" w:hAnsi="Arial" w:cs="Arial"/>
          <w:sz w:val="24"/>
          <w:szCs w:val="24"/>
          <w:lang w:eastAsia="hr-HR"/>
        </w:rPr>
        <w:t>guliti</w:t>
      </w:r>
      <w:proofErr w:type="gramEnd"/>
      <w:r w:rsidRPr="00EF291D">
        <w:rPr>
          <w:rFonts w:ascii="Arial" w:eastAsia="Times New Roman" w:hAnsi="Arial" w:cs="Arial"/>
          <w:sz w:val="24"/>
          <w:szCs w:val="24"/>
          <w:lang w:eastAsia="hr-HR"/>
        </w:rPr>
        <w:t xml:space="preserve"> koru stabala, zasijecati, zarezivati, savijati, trgati, zabadati noževe, zabijati čavle, stavljati plakate i sl., bušiti, gaziti te na drugi način oštećivati drveće, grmlje i živicu, </w:t>
      </w:r>
    </w:p>
    <w:p w:rsidR="00EF291D" w:rsidRDefault="00EF291D" w:rsidP="00EE5048">
      <w:pPr>
        <w:shd w:val="clear" w:color="auto" w:fill="FFFFFF"/>
        <w:jc w:val="both"/>
        <w:rPr>
          <w:rFonts w:ascii="Arial" w:eastAsia="Times New Roman" w:hAnsi="Arial" w:cs="Arial"/>
          <w:sz w:val="24"/>
          <w:szCs w:val="24"/>
          <w:lang w:eastAsia="hr-HR"/>
        </w:rPr>
      </w:pPr>
      <w:r w:rsidRPr="00EF291D">
        <w:rPr>
          <w:rFonts w:ascii="Arial" w:eastAsia="Times New Roman" w:hAnsi="Arial" w:cs="Arial"/>
          <w:sz w:val="24"/>
          <w:szCs w:val="24"/>
          <w:lang w:eastAsia="hr-HR"/>
        </w:rPr>
        <w:t xml:space="preserve">(2) </w:t>
      </w:r>
      <w:proofErr w:type="gramStart"/>
      <w:r w:rsidRPr="00EF291D">
        <w:rPr>
          <w:rFonts w:ascii="Arial" w:eastAsia="Times New Roman" w:hAnsi="Arial" w:cs="Arial"/>
          <w:sz w:val="24"/>
          <w:szCs w:val="24"/>
          <w:lang w:eastAsia="hr-HR"/>
        </w:rPr>
        <w:t>penjati</w:t>
      </w:r>
      <w:proofErr w:type="gramEnd"/>
      <w:r w:rsidRPr="00EF291D">
        <w:rPr>
          <w:rFonts w:ascii="Arial" w:eastAsia="Times New Roman" w:hAnsi="Arial" w:cs="Arial"/>
          <w:sz w:val="24"/>
          <w:szCs w:val="24"/>
          <w:lang w:eastAsia="hr-HR"/>
        </w:rPr>
        <w:t xml:space="preserve"> se po drveću, </w:t>
      </w:r>
    </w:p>
    <w:p w:rsidR="00EF291D" w:rsidRDefault="00EF291D" w:rsidP="00EE5048">
      <w:pPr>
        <w:shd w:val="clear" w:color="auto" w:fill="FFFFFF"/>
        <w:jc w:val="both"/>
        <w:rPr>
          <w:rFonts w:ascii="Arial" w:eastAsia="Times New Roman" w:hAnsi="Arial" w:cs="Arial"/>
          <w:sz w:val="24"/>
          <w:szCs w:val="24"/>
          <w:lang w:eastAsia="hr-HR"/>
        </w:rPr>
      </w:pPr>
      <w:r w:rsidRPr="00EF291D">
        <w:rPr>
          <w:rFonts w:ascii="Arial" w:eastAsia="Times New Roman" w:hAnsi="Arial" w:cs="Arial"/>
          <w:sz w:val="24"/>
          <w:szCs w:val="24"/>
          <w:lang w:eastAsia="hr-HR"/>
        </w:rPr>
        <w:lastRenderedPageBreak/>
        <w:t xml:space="preserve">(3) </w:t>
      </w:r>
      <w:proofErr w:type="gramStart"/>
      <w:r w:rsidRPr="00EF291D">
        <w:rPr>
          <w:rFonts w:ascii="Arial" w:eastAsia="Times New Roman" w:hAnsi="Arial" w:cs="Arial"/>
          <w:sz w:val="24"/>
          <w:szCs w:val="24"/>
          <w:lang w:eastAsia="hr-HR"/>
        </w:rPr>
        <w:t>neovlašteno</w:t>
      </w:r>
      <w:proofErr w:type="gramEnd"/>
      <w:r w:rsidRPr="00EF291D">
        <w:rPr>
          <w:rFonts w:ascii="Arial" w:eastAsia="Times New Roman" w:hAnsi="Arial" w:cs="Arial"/>
          <w:sz w:val="24"/>
          <w:szCs w:val="24"/>
          <w:lang w:eastAsia="hr-HR"/>
        </w:rPr>
        <w:t xml:space="preserve"> skidati plodove s drveća i grmlja, trgati i brati cvijeće, vaditi cvjetne i travnate busenove te kidati grane s grmlja i drveća, </w:t>
      </w:r>
    </w:p>
    <w:p w:rsidR="00EF291D" w:rsidRDefault="00EF291D" w:rsidP="00EE5048">
      <w:pPr>
        <w:shd w:val="clear" w:color="auto" w:fill="FFFFFF"/>
        <w:jc w:val="both"/>
        <w:rPr>
          <w:rFonts w:ascii="Arial" w:eastAsia="Times New Roman" w:hAnsi="Arial" w:cs="Arial"/>
          <w:sz w:val="24"/>
          <w:szCs w:val="24"/>
          <w:lang w:eastAsia="hr-HR"/>
        </w:rPr>
      </w:pPr>
      <w:r w:rsidRPr="00EF291D">
        <w:rPr>
          <w:rFonts w:ascii="Arial" w:eastAsia="Times New Roman" w:hAnsi="Arial" w:cs="Arial"/>
          <w:sz w:val="24"/>
          <w:szCs w:val="24"/>
          <w:lang w:eastAsia="hr-HR"/>
        </w:rPr>
        <w:t xml:space="preserve">(4) </w:t>
      </w:r>
      <w:proofErr w:type="gramStart"/>
      <w:r w:rsidRPr="00EF291D">
        <w:rPr>
          <w:rFonts w:ascii="Arial" w:eastAsia="Times New Roman" w:hAnsi="Arial" w:cs="Arial"/>
          <w:sz w:val="24"/>
          <w:szCs w:val="24"/>
          <w:lang w:eastAsia="hr-HR"/>
        </w:rPr>
        <w:t>neovlašteno</w:t>
      </w:r>
      <w:proofErr w:type="gramEnd"/>
      <w:r w:rsidRPr="00EF291D">
        <w:rPr>
          <w:rFonts w:ascii="Arial" w:eastAsia="Times New Roman" w:hAnsi="Arial" w:cs="Arial"/>
          <w:sz w:val="24"/>
          <w:szCs w:val="24"/>
          <w:lang w:eastAsia="hr-HR"/>
        </w:rPr>
        <w:t xml:space="preserve"> sakupljati i odnositi suho granje, kore ili listnice, </w:t>
      </w:r>
    </w:p>
    <w:p w:rsidR="00EF291D" w:rsidRDefault="00EF291D" w:rsidP="00EE5048">
      <w:pPr>
        <w:shd w:val="clear" w:color="auto" w:fill="FFFFFF"/>
        <w:jc w:val="both"/>
        <w:rPr>
          <w:rFonts w:ascii="Arial" w:eastAsia="Times New Roman" w:hAnsi="Arial" w:cs="Arial"/>
          <w:sz w:val="24"/>
          <w:szCs w:val="24"/>
          <w:lang w:eastAsia="hr-HR"/>
        </w:rPr>
      </w:pPr>
      <w:r w:rsidRPr="00EF291D">
        <w:rPr>
          <w:rFonts w:ascii="Arial" w:eastAsia="Times New Roman" w:hAnsi="Arial" w:cs="Arial"/>
          <w:sz w:val="24"/>
          <w:szCs w:val="24"/>
          <w:lang w:eastAsia="hr-HR"/>
        </w:rPr>
        <w:t xml:space="preserve">(5) </w:t>
      </w:r>
      <w:proofErr w:type="gramStart"/>
      <w:r w:rsidRPr="00EF291D">
        <w:rPr>
          <w:rFonts w:ascii="Arial" w:eastAsia="Times New Roman" w:hAnsi="Arial" w:cs="Arial"/>
          <w:sz w:val="24"/>
          <w:szCs w:val="24"/>
          <w:lang w:eastAsia="hr-HR"/>
        </w:rPr>
        <w:t>gaziti</w:t>
      </w:r>
      <w:proofErr w:type="gramEnd"/>
      <w:r w:rsidRPr="00EF291D">
        <w:rPr>
          <w:rFonts w:ascii="Arial" w:eastAsia="Times New Roman" w:hAnsi="Arial" w:cs="Arial"/>
          <w:sz w:val="24"/>
          <w:szCs w:val="24"/>
          <w:lang w:eastAsia="hr-HR"/>
        </w:rPr>
        <w:t xml:space="preserve">, hodati, igrati se i ležati po uređenom travnjaku, </w:t>
      </w:r>
    </w:p>
    <w:p w:rsidR="00EF291D" w:rsidRDefault="00EF291D" w:rsidP="00EE5048">
      <w:pPr>
        <w:shd w:val="clear" w:color="auto" w:fill="FFFFFF"/>
        <w:jc w:val="both"/>
        <w:rPr>
          <w:rFonts w:ascii="Arial" w:eastAsia="Times New Roman" w:hAnsi="Arial" w:cs="Arial"/>
          <w:sz w:val="24"/>
          <w:szCs w:val="24"/>
          <w:lang w:eastAsia="hr-HR"/>
        </w:rPr>
      </w:pPr>
      <w:r w:rsidRPr="00EF291D">
        <w:rPr>
          <w:rFonts w:ascii="Arial" w:eastAsia="Times New Roman" w:hAnsi="Arial" w:cs="Arial"/>
          <w:sz w:val="24"/>
          <w:szCs w:val="24"/>
          <w:lang w:eastAsia="hr-HR"/>
        </w:rPr>
        <w:t xml:space="preserve">(6) </w:t>
      </w:r>
      <w:proofErr w:type="gramStart"/>
      <w:r w:rsidRPr="00EF291D">
        <w:rPr>
          <w:rFonts w:ascii="Arial" w:eastAsia="Times New Roman" w:hAnsi="Arial" w:cs="Arial"/>
          <w:sz w:val="24"/>
          <w:szCs w:val="24"/>
          <w:lang w:eastAsia="hr-HR"/>
        </w:rPr>
        <w:t>kopati</w:t>
      </w:r>
      <w:proofErr w:type="gramEnd"/>
      <w:r w:rsidRPr="00EF291D">
        <w:rPr>
          <w:rFonts w:ascii="Arial" w:eastAsia="Times New Roman" w:hAnsi="Arial" w:cs="Arial"/>
          <w:sz w:val="24"/>
          <w:szCs w:val="24"/>
          <w:lang w:eastAsia="hr-HR"/>
        </w:rPr>
        <w:t xml:space="preserve"> i odnositi zemlju, humus i bilje, </w:t>
      </w:r>
    </w:p>
    <w:p w:rsidR="00EF291D" w:rsidRDefault="00EF291D" w:rsidP="00EE5048">
      <w:pPr>
        <w:shd w:val="clear" w:color="auto" w:fill="FFFFFF"/>
        <w:jc w:val="both"/>
        <w:rPr>
          <w:rFonts w:ascii="Arial" w:eastAsia="Times New Roman" w:hAnsi="Arial" w:cs="Arial"/>
          <w:sz w:val="24"/>
          <w:szCs w:val="24"/>
          <w:lang w:eastAsia="hr-HR"/>
        </w:rPr>
      </w:pPr>
      <w:r w:rsidRPr="00EF291D">
        <w:rPr>
          <w:rFonts w:ascii="Arial" w:eastAsia="Times New Roman" w:hAnsi="Arial" w:cs="Arial"/>
          <w:sz w:val="24"/>
          <w:szCs w:val="24"/>
          <w:lang w:eastAsia="hr-HR"/>
        </w:rPr>
        <w:t xml:space="preserve">(7) </w:t>
      </w:r>
      <w:proofErr w:type="gramStart"/>
      <w:r w:rsidRPr="00EF291D">
        <w:rPr>
          <w:rFonts w:ascii="Arial" w:eastAsia="Times New Roman" w:hAnsi="Arial" w:cs="Arial"/>
          <w:sz w:val="24"/>
          <w:szCs w:val="24"/>
          <w:lang w:eastAsia="hr-HR"/>
        </w:rPr>
        <w:t>bacati</w:t>
      </w:r>
      <w:proofErr w:type="gramEnd"/>
      <w:r w:rsidRPr="00EF291D">
        <w:rPr>
          <w:rFonts w:ascii="Arial" w:eastAsia="Times New Roman" w:hAnsi="Arial" w:cs="Arial"/>
          <w:sz w:val="24"/>
          <w:szCs w:val="24"/>
          <w:lang w:eastAsia="hr-HR"/>
        </w:rPr>
        <w:t xml:space="preserve"> otpad, piljevinu, pepeo, drozgu, odrezano šiblje i grane, </w:t>
      </w:r>
    </w:p>
    <w:p w:rsidR="00EF291D" w:rsidRDefault="00EF291D" w:rsidP="00EE5048">
      <w:pPr>
        <w:shd w:val="clear" w:color="auto" w:fill="FFFFFF"/>
        <w:jc w:val="both"/>
        <w:rPr>
          <w:rFonts w:ascii="Arial" w:eastAsia="Times New Roman" w:hAnsi="Arial" w:cs="Arial"/>
          <w:sz w:val="24"/>
          <w:szCs w:val="24"/>
          <w:lang w:eastAsia="hr-HR"/>
        </w:rPr>
      </w:pPr>
      <w:r w:rsidRPr="00EF291D">
        <w:rPr>
          <w:rFonts w:ascii="Arial" w:eastAsia="Times New Roman" w:hAnsi="Arial" w:cs="Arial"/>
          <w:sz w:val="24"/>
          <w:szCs w:val="24"/>
          <w:lang w:eastAsia="hr-HR"/>
        </w:rPr>
        <w:t xml:space="preserve">(8) </w:t>
      </w:r>
      <w:proofErr w:type="gramStart"/>
      <w:r w:rsidRPr="00EF291D">
        <w:rPr>
          <w:rFonts w:ascii="Arial" w:eastAsia="Times New Roman" w:hAnsi="Arial" w:cs="Arial"/>
          <w:sz w:val="24"/>
          <w:szCs w:val="24"/>
          <w:lang w:eastAsia="hr-HR"/>
        </w:rPr>
        <w:t>dovoditi</w:t>
      </w:r>
      <w:proofErr w:type="gramEnd"/>
      <w:r w:rsidRPr="00EF291D">
        <w:rPr>
          <w:rFonts w:ascii="Arial" w:eastAsia="Times New Roman" w:hAnsi="Arial" w:cs="Arial"/>
          <w:sz w:val="24"/>
          <w:szCs w:val="24"/>
          <w:lang w:eastAsia="hr-HR"/>
        </w:rPr>
        <w:t xml:space="preserve"> i puštati životinje, </w:t>
      </w:r>
    </w:p>
    <w:p w:rsidR="00EF291D" w:rsidRDefault="00EF291D" w:rsidP="00EE5048">
      <w:pPr>
        <w:shd w:val="clear" w:color="auto" w:fill="FFFFFF"/>
        <w:jc w:val="both"/>
        <w:rPr>
          <w:rFonts w:ascii="Arial" w:eastAsia="Times New Roman" w:hAnsi="Arial" w:cs="Arial"/>
          <w:sz w:val="24"/>
          <w:szCs w:val="24"/>
          <w:lang w:eastAsia="hr-HR"/>
        </w:rPr>
      </w:pPr>
      <w:r w:rsidRPr="00EF291D">
        <w:rPr>
          <w:rFonts w:ascii="Arial" w:eastAsia="Times New Roman" w:hAnsi="Arial" w:cs="Arial"/>
          <w:sz w:val="24"/>
          <w:szCs w:val="24"/>
          <w:lang w:eastAsia="hr-HR"/>
        </w:rPr>
        <w:t xml:space="preserve">(9) </w:t>
      </w:r>
      <w:proofErr w:type="gramStart"/>
      <w:r w:rsidRPr="00EF291D">
        <w:rPr>
          <w:rFonts w:ascii="Arial" w:eastAsia="Times New Roman" w:hAnsi="Arial" w:cs="Arial"/>
          <w:sz w:val="24"/>
          <w:szCs w:val="24"/>
          <w:lang w:eastAsia="hr-HR"/>
        </w:rPr>
        <w:t>oštećivati</w:t>
      </w:r>
      <w:proofErr w:type="gramEnd"/>
      <w:r w:rsidRPr="00EF291D">
        <w:rPr>
          <w:rFonts w:ascii="Arial" w:eastAsia="Times New Roman" w:hAnsi="Arial" w:cs="Arial"/>
          <w:sz w:val="24"/>
          <w:szCs w:val="24"/>
          <w:lang w:eastAsia="hr-HR"/>
        </w:rPr>
        <w:t xml:space="preserve">, prljati, zagađivati i onesposobljavati opremu postavljenu na javnoj zelenoj površini, </w:t>
      </w:r>
    </w:p>
    <w:p w:rsidR="00EF291D" w:rsidRDefault="00EF291D" w:rsidP="00EE5048">
      <w:pPr>
        <w:shd w:val="clear" w:color="auto" w:fill="FFFFFF"/>
        <w:jc w:val="both"/>
        <w:rPr>
          <w:rFonts w:ascii="Arial" w:eastAsia="Times New Roman" w:hAnsi="Arial" w:cs="Arial"/>
          <w:sz w:val="24"/>
          <w:szCs w:val="24"/>
          <w:lang w:eastAsia="hr-HR"/>
        </w:rPr>
      </w:pPr>
      <w:r w:rsidRPr="00EF291D">
        <w:rPr>
          <w:rFonts w:ascii="Arial" w:eastAsia="Times New Roman" w:hAnsi="Arial" w:cs="Arial"/>
          <w:sz w:val="24"/>
          <w:szCs w:val="24"/>
          <w:lang w:eastAsia="hr-HR"/>
        </w:rPr>
        <w:t xml:space="preserve">(10) </w:t>
      </w:r>
      <w:proofErr w:type="gramStart"/>
      <w:r w:rsidRPr="00EF291D">
        <w:rPr>
          <w:rFonts w:ascii="Arial" w:eastAsia="Times New Roman" w:hAnsi="Arial" w:cs="Arial"/>
          <w:sz w:val="24"/>
          <w:szCs w:val="24"/>
          <w:lang w:eastAsia="hr-HR"/>
        </w:rPr>
        <w:t>puštati</w:t>
      </w:r>
      <w:proofErr w:type="gramEnd"/>
      <w:r w:rsidRPr="00EF291D">
        <w:rPr>
          <w:rFonts w:ascii="Arial" w:eastAsia="Times New Roman" w:hAnsi="Arial" w:cs="Arial"/>
          <w:sz w:val="24"/>
          <w:szCs w:val="24"/>
          <w:lang w:eastAsia="hr-HR"/>
        </w:rPr>
        <w:t xml:space="preserve"> otpadne vode, kiseline, motorna ulja i slično, </w:t>
      </w:r>
    </w:p>
    <w:p w:rsidR="00EF291D" w:rsidRDefault="00EF291D" w:rsidP="00EE5048">
      <w:pPr>
        <w:shd w:val="clear" w:color="auto" w:fill="FFFFFF"/>
        <w:jc w:val="both"/>
        <w:rPr>
          <w:rFonts w:ascii="Arial" w:eastAsia="Times New Roman" w:hAnsi="Arial" w:cs="Arial"/>
          <w:sz w:val="24"/>
          <w:szCs w:val="24"/>
          <w:lang w:eastAsia="hr-HR"/>
        </w:rPr>
      </w:pPr>
      <w:r w:rsidRPr="00EF291D">
        <w:rPr>
          <w:rFonts w:ascii="Arial" w:eastAsia="Times New Roman" w:hAnsi="Arial" w:cs="Arial"/>
          <w:sz w:val="24"/>
          <w:szCs w:val="24"/>
          <w:lang w:eastAsia="hr-HR"/>
        </w:rPr>
        <w:t xml:space="preserve">(11) </w:t>
      </w:r>
      <w:proofErr w:type="gramStart"/>
      <w:r w:rsidRPr="00EF291D">
        <w:rPr>
          <w:rFonts w:ascii="Arial" w:eastAsia="Times New Roman" w:hAnsi="Arial" w:cs="Arial"/>
          <w:sz w:val="24"/>
          <w:szCs w:val="24"/>
          <w:lang w:eastAsia="hr-HR"/>
        </w:rPr>
        <w:t>na</w:t>
      </w:r>
      <w:proofErr w:type="gramEnd"/>
      <w:r w:rsidRPr="00EF291D">
        <w:rPr>
          <w:rFonts w:ascii="Arial" w:eastAsia="Times New Roman" w:hAnsi="Arial" w:cs="Arial"/>
          <w:sz w:val="24"/>
          <w:szCs w:val="24"/>
          <w:lang w:eastAsia="hr-HR"/>
        </w:rPr>
        <w:t xml:space="preserve"> bilo koji način zagađivati javnu zelenu površinu, </w:t>
      </w:r>
    </w:p>
    <w:p w:rsidR="00EF291D" w:rsidRDefault="00EF291D" w:rsidP="00EE5048">
      <w:pPr>
        <w:shd w:val="clear" w:color="auto" w:fill="FFFFFF"/>
        <w:jc w:val="both"/>
        <w:rPr>
          <w:rFonts w:ascii="Arial" w:eastAsia="Times New Roman" w:hAnsi="Arial" w:cs="Arial"/>
          <w:sz w:val="24"/>
          <w:szCs w:val="24"/>
          <w:lang w:eastAsia="hr-HR"/>
        </w:rPr>
      </w:pPr>
      <w:r w:rsidRPr="00EF291D">
        <w:rPr>
          <w:rFonts w:ascii="Arial" w:eastAsia="Times New Roman" w:hAnsi="Arial" w:cs="Arial"/>
          <w:sz w:val="24"/>
          <w:szCs w:val="24"/>
          <w:lang w:eastAsia="hr-HR"/>
        </w:rPr>
        <w:t xml:space="preserve">(12) </w:t>
      </w:r>
      <w:proofErr w:type="gramStart"/>
      <w:r w:rsidRPr="00EF291D">
        <w:rPr>
          <w:rFonts w:ascii="Arial" w:eastAsia="Times New Roman" w:hAnsi="Arial" w:cs="Arial"/>
          <w:sz w:val="24"/>
          <w:szCs w:val="24"/>
          <w:lang w:eastAsia="hr-HR"/>
        </w:rPr>
        <w:t>voziti</w:t>
      </w:r>
      <w:proofErr w:type="gramEnd"/>
      <w:r w:rsidRPr="00EF291D">
        <w:rPr>
          <w:rFonts w:ascii="Arial" w:eastAsia="Times New Roman" w:hAnsi="Arial" w:cs="Arial"/>
          <w:sz w:val="24"/>
          <w:szCs w:val="24"/>
          <w:lang w:eastAsia="hr-HR"/>
        </w:rPr>
        <w:t xml:space="preserve"> se biciklom, motorom, automobilom, gurati biciklu ili slično vozilo, kolica za teret (osim ako se takva vozila kreću u svrhu održavanja javne zelene površine) te parkirati na javnoj zelenoj površini, </w:t>
      </w:r>
    </w:p>
    <w:p w:rsidR="00EF291D" w:rsidRDefault="00EF291D" w:rsidP="00EE5048">
      <w:pPr>
        <w:shd w:val="clear" w:color="auto" w:fill="FFFFFF"/>
        <w:jc w:val="both"/>
        <w:rPr>
          <w:rFonts w:ascii="Arial" w:eastAsia="Times New Roman" w:hAnsi="Arial" w:cs="Arial"/>
          <w:sz w:val="24"/>
          <w:szCs w:val="24"/>
          <w:lang w:eastAsia="hr-HR"/>
        </w:rPr>
      </w:pPr>
      <w:r w:rsidRPr="00EF291D">
        <w:rPr>
          <w:rFonts w:ascii="Arial" w:eastAsia="Times New Roman" w:hAnsi="Arial" w:cs="Arial"/>
          <w:sz w:val="24"/>
          <w:szCs w:val="24"/>
          <w:lang w:eastAsia="hr-HR"/>
        </w:rPr>
        <w:t xml:space="preserve">(13) </w:t>
      </w:r>
      <w:proofErr w:type="gramStart"/>
      <w:r w:rsidRPr="00EF291D">
        <w:rPr>
          <w:rFonts w:ascii="Arial" w:eastAsia="Times New Roman" w:hAnsi="Arial" w:cs="Arial"/>
          <w:sz w:val="24"/>
          <w:szCs w:val="24"/>
          <w:lang w:eastAsia="hr-HR"/>
        </w:rPr>
        <w:t>ložiti</w:t>
      </w:r>
      <w:proofErr w:type="gramEnd"/>
      <w:r w:rsidRPr="00EF291D">
        <w:rPr>
          <w:rFonts w:ascii="Arial" w:eastAsia="Times New Roman" w:hAnsi="Arial" w:cs="Arial"/>
          <w:sz w:val="24"/>
          <w:szCs w:val="24"/>
          <w:lang w:eastAsia="hr-HR"/>
        </w:rPr>
        <w:t xml:space="preserve"> vatru i potpaljivati stabla, </w:t>
      </w:r>
    </w:p>
    <w:p w:rsidR="00EF291D" w:rsidRDefault="00EF291D" w:rsidP="00EE5048">
      <w:pPr>
        <w:shd w:val="clear" w:color="auto" w:fill="FFFFFF"/>
        <w:jc w:val="both"/>
        <w:rPr>
          <w:rFonts w:ascii="Arial" w:eastAsia="Times New Roman" w:hAnsi="Arial" w:cs="Arial"/>
          <w:sz w:val="24"/>
          <w:szCs w:val="24"/>
          <w:lang w:eastAsia="hr-HR"/>
        </w:rPr>
      </w:pPr>
      <w:r w:rsidRPr="00EF291D">
        <w:rPr>
          <w:rFonts w:ascii="Arial" w:eastAsia="Times New Roman" w:hAnsi="Arial" w:cs="Arial"/>
          <w:sz w:val="24"/>
          <w:szCs w:val="24"/>
          <w:lang w:eastAsia="hr-HR"/>
        </w:rPr>
        <w:t xml:space="preserve">(14) </w:t>
      </w:r>
      <w:proofErr w:type="gramStart"/>
      <w:r w:rsidRPr="00EF291D">
        <w:rPr>
          <w:rFonts w:ascii="Arial" w:eastAsia="Times New Roman" w:hAnsi="Arial" w:cs="Arial"/>
          <w:sz w:val="24"/>
          <w:szCs w:val="24"/>
          <w:lang w:eastAsia="hr-HR"/>
        </w:rPr>
        <w:t>prati</w:t>
      </w:r>
      <w:proofErr w:type="gramEnd"/>
      <w:r w:rsidRPr="00EF291D">
        <w:rPr>
          <w:rFonts w:ascii="Arial" w:eastAsia="Times New Roman" w:hAnsi="Arial" w:cs="Arial"/>
          <w:sz w:val="24"/>
          <w:szCs w:val="24"/>
          <w:lang w:eastAsia="hr-HR"/>
        </w:rPr>
        <w:t xml:space="preserve"> ili servisirati vozilo, </w:t>
      </w:r>
    </w:p>
    <w:p w:rsidR="00EE5048" w:rsidRDefault="00EF291D" w:rsidP="00EE5048">
      <w:pPr>
        <w:shd w:val="clear" w:color="auto" w:fill="FFFFFF"/>
        <w:jc w:val="both"/>
        <w:rPr>
          <w:rFonts w:ascii="Arial" w:eastAsia="Times New Roman" w:hAnsi="Arial" w:cs="Arial"/>
          <w:sz w:val="24"/>
          <w:szCs w:val="24"/>
          <w:lang w:eastAsia="hr-HR"/>
        </w:rPr>
      </w:pPr>
      <w:r w:rsidRPr="00EF291D">
        <w:rPr>
          <w:rFonts w:ascii="Arial" w:eastAsia="Times New Roman" w:hAnsi="Arial" w:cs="Arial"/>
          <w:sz w:val="24"/>
          <w:szCs w:val="24"/>
          <w:lang w:eastAsia="hr-HR"/>
        </w:rPr>
        <w:t xml:space="preserve">(15) </w:t>
      </w:r>
      <w:proofErr w:type="gramStart"/>
      <w:r w:rsidRPr="00EF291D">
        <w:rPr>
          <w:rFonts w:ascii="Arial" w:eastAsia="Times New Roman" w:hAnsi="Arial" w:cs="Arial"/>
          <w:sz w:val="24"/>
          <w:szCs w:val="24"/>
          <w:lang w:eastAsia="hr-HR"/>
        </w:rPr>
        <w:t>hvatati</w:t>
      </w:r>
      <w:proofErr w:type="gramEnd"/>
      <w:r w:rsidRPr="00EF291D">
        <w:rPr>
          <w:rFonts w:ascii="Arial" w:eastAsia="Times New Roman" w:hAnsi="Arial" w:cs="Arial"/>
          <w:sz w:val="24"/>
          <w:szCs w:val="24"/>
          <w:lang w:eastAsia="hr-HR"/>
        </w:rPr>
        <w:t xml:space="preserve"> i uznemiravati ptice i ostale životinje.</w:t>
      </w:r>
    </w:p>
    <w:p w:rsidR="00EF291D" w:rsidRDefault="00EF291D" w:rsidP="00EE5048">
      <w:pPr>
        <w:shd w:val="clear" w:color="auto" w:fill="FFFFFF"/>
        <w:jc w:val="both"/>
        <w:rPr>
          <w:rFonts w:ascii="Arial" w:eastAsia="Times New Roman" w:hAnsi="Arial" w:cs="Arial"/>
          <w:sz w:val="24"/>
          <w:szCs w:val="24"/>
          <w:lang w:eastAsia="hr-HR"/>
        </w:rPr>
      </w:pPr>
    </w:p>
    <w:p w:rsidR="00EE5048" w:rsidRPr="007F3221" w:rsidRDefault="00EE5048" w:rsidP="00EE5048">
      <w:pPr>
        <w:shd w:val="clear" w:color="auto" w:fill="FFFFFF"/>
        <w:jc w:val="center"/>
        <w:rPr>
          <w:rFonts w:ascii="Arial" w:eastAsia="Times New Roman" w:hAnsi="Arial" w:cs="Arial"/>
          <w:sz w:val="24"/>
          <w:szCs w:val="24"/>
          <w:lang w:eastAsia="hr-HR"/>
        </w:rPr>
      </w:pPr>
      <w:r w:rsidRPr="007F3221">
        <w:rPr>
          <w:rFonts w:ascii="Arial" w:eastAsia="Times New Roman" w:hAnsi="Arial" w:cs="Arial"/>
          <w:sz w:val="24"/>
          <w:szCs w:val="24"/>
          <w:lang w:eastAsia="hr-HR"/>
        </w:rPr>
        <w:t>Članak</w:t>
      </w:r>
      <w:r>
        <w:rPr>
          <w:rFonts w:ascii="Arial" w:eastAsia="Times New Roman" w:hAnsi="Arial" w:cs="Arial"/>
          <w:sz w:val="24"/>
          <w:szCs w:val="24"/>
          <w:lang w:eastAsia="hr-HR"/>
        </w:rPr>
        <w:t xml:space="preserve"> 76</w:t>
      </w:r>
      <w:r w:rsidRPr="007F3221">
        <w:rPr>
          <w:rFonts w:ascii="Arial" w:eastAsia="Times New Roman" w:hAnsi="Arial" w:cs="Arial"/>
          <w:sz w:val="24"/>
          <w:szCs w:val="24"/>
          <w:lang w:eastAsia="hr-HR"/>
        </w:rPr>
        <w:t>.</w:t>
      </w:r>
    </w:p>
    <w:p w:rsidR="00EF291D" w:rsidRDefault="00EF291D" w:rsidP="00EE5048">
      <w:pPr>
        <w:shd w:val="clear" w:color="auto" w:fill="FFFFFF"/>
        <w:jc w:val="both"/>
        <w:rPr>
          <w:rFonts w:ascii="Arial" w:eastAsia="Times New Roman" w:hAnsi="Arial" w:cs="Arial"/>
          <w:sz w:val="24"/>
          <w:szCs w:val="24"/>
          <w:lang w:eastAsia="hr-HR"/>
        </w:rPr>
      </w:pPr>
      <w:r w:rsidRPr="00EF291D">
        <w:rPr>
          <w:rFonts w:ascii="Arial" w:eastAsia="Times New Roman" w:hAnsi="Arial" w:cs="Arial"/>
          <w:sz w:val="24"/>
          <w:szCs w:val="24"/>
          <w:lang w:eastAsia="hr-HR"/>
        </w:rPr>
        <w:t xml:space="preserve">Osoba koja učini štetu </w:t>
      </w:r>
      <w:proofErr w:type="gramStart"/>
      <w:r w:rsidRPr="00EF291D">
        <w:rPr>
          <w:rFonts w:ascii="Arial" w:eastAsia="Times New Roman" w:hAnsi="Arial" w:cs="Arial"/>
          <w:sz w:val="24"/>
          <w:szCs w:val="24"/>
          <w:lang w:eastAsia="hr-HR"/>
        </w:rPr>
        <w:t>na</w:t>
      </w:r>
      <w:proofErr w:type="gramEnd"/>
      <w:r w:rsidRPr="00EF291D">
        <w:rPr>
          <w:rFonts w:ascii="Arial" w:eastAsia="Times New Roman" w:hAnsi="Arial" w:cs="Arial"/>
          <w:sz w:val="24"/>
          <w:szCs w:val="24"/>
          <w:lang w:eastAsia="hr-HR"/>
        </w:rPr>
        <w:t xml:space="preserve"> javnim zelenim površinama svojim štetnim radnjama, uporabom vozila i slično, obvezna je nadoknaditi počinjenu štetu Gradu. </w:t>
      </w:r>
    </w:p>
    <w:p w:rsidR="00EE5048" w:rsidRPr="007F3221" w:rsidRDefault="00EF291D" w:rsidP="00EE5048">
      <w:pPr>
        <w:shd w:val="clear" w:color="auto" w:fill="FFFFFF"/>
        <w:jc w:val="both"/>
        <w:rPr>
          <w:rFonts w:ascii="Arial" w:eastAsia="Times New Roman" w:hAnsi="Arial" w:cs="Arial"/>
          <w:sz w:val="24"/>
          <w:szCs w:val="24"/>
          <w:lang w:eastAsia="hr-HR"/>
        </w:rPr>
      </w:pPr>
      <w:r w:rsidRPr="00EF291D">
        <w:rPr>
          <w:rFonts w:ascii="Arial" w:eastAsia="Times New Roman" w:hAnsi="Arial" w:cs="Arial"/>
          <w:sz w:val="24"/>
          <w:szCs w:val="24"/>
          <w:lang w:eastAsia="hr-HR"/>
        </w:rPr>
        <w:t xml:space="preserve">U slučaju da se kod štete prouzrokovane uporabom vozila ne može utvrditi identitet osobe koja je počinila štetu, teretit </w:t>
      </w:r>
      <w:proofErr w:type="gramStart"/>
      <w:r w:rsidRPr="00EF291D">
        <w:rPr>
          <w:rFonts w:ascii="Arial" w:eastAsia="Times New Roman" w:hAnsi="Arial" w:cs="Arial"/>
          <w:sz w:val="24"/>
          <w:szCs w:val="24"/>
          <w:lang w:eastAsia="hr-HR"/>
        </w:rPr>
        <w:t>će</w:t>
      </w:r>
      <w:proofErr w:type="gramEnd"/>
      <w:r w:rsidRPr="00EF291D">
        <w:rPr>
          <w:rFonts w:ascii="Arial" w:eastAsia="Times New Roman" w:hAnsi="Arial" w:cs="Arial"/>
          <w:sz w:val="24"/>
          <w:szCs w:val="24"/>
          <w:lang w:eastAsia="hr-HR"/>
        </w:rPr>
        <w:t xml:space="preserve"> se vlasnika vozila s kojim je šteta počinjena. Stvarna šteta procjenjuje se prema hortikulturnoj vrijednosti pojedinih objekata odnosno tržišnoj vrijednosti parkovne opreme, </w:t>
      </w:r>
      <w:proofErr w:type="gramStart"/>
      <w:r w:rsidRPr="00EF291D">
        <w:rPr>
          <w:rFonts w:ascii="Arial" w:eastAsia="Times New Roman" w:hAnsi="Arial" w:cs="Arial"/>
          <w:sz w:val="24"/>
          <w:szCs w:val="24"/>
          <w:lang w:eastAsia="hr-HR"/>
        </w:rPr>
        <w:t>na</w:t>
      </w:r>
      <w:proofErr w:type="gramEnd"/>
      <w:r w:rsidRPr="00EF291D">
        <w:rPr>
          <w:rFonts w:ascii="Arial" w:eastAsia="Times New Roman" w:hAnsi="Arial" w:cs="Arial"/>
          <w:sz w:val="24"/>
          <w:szCs w:val="24"/>
          <w:lang w:eastAsia="hr-HR"/>
        </w:rPr>
        <w:t xml:space="preserve"> temelju cjenika isporučitelja komunalnih usluga odnosno pravne ili fizičke osobe kojoj je povjereno upravljanje površina javne namjene u vlasništvu Grada.</w:t>
      </w:r>
    </w:p>
    <w:p w:rsidR="00EE5048" w:rsidRPr="007F3221" w:rsidRDefault="00EE5048" w:rsidP="00EE5048">
      <w:pPr>
        <w:shd w:val="clear" w:color="auto" w:fill="FFFFFF"/>
        <w:jc w:val="center"/>
        <w:rPr>
          <w:rFonts w:ascii="Arial" w:eastAsia="Times New Roman" w:hAnsi="Arial" w:cs="Arial"/>
          <w:sz w:val="24"/>
          <w:szCs w:val="24"/>
          <w:lang w:eastAsia="hr-HR"/>
        </w:rPr>
      </w:pPr>
      <w:r w:rsidRPr="007F3221">
        <w:rPr>
          <w:rFonts w:ascii="Arial" w:eastAsia="Times New Roman" w:hAnsi="Arial" w:cs="Arial"/>
          <w:sz w:val="24"/>
          <w:szCs w:val="24"/>
          <w:lang w:eastAsia="hr-HR"/>
        </w:rPr>
        <w:t xml:space="preserve">Članak </w:t>
      </w:r>
      <w:r>
        <w:rPr>
          <w:rFonts w:ascii="Arial" w:eastAsia="Times New Roman" w:hAnsi="Arial" w:cs="Arial"/>
          <w:sz w:val="24"/>
          <w:szCs w:val="24"/>
          <w:lang w:eastAsia="hr-HR"/>
        </w:rPr>
        <w:t>77</w:t>
      </w:r>
      <w:r w:rsidRPr="007F3221">
        <w:rPr>
          <w:rFonts w:ascii="Arial" w:eastAsia="Times New Roman" w:hAnsi="Arial" w:cs="Arial"/>
          <w:sz w:val="24"/>
          <w:szCs w:val="24"/>
          <w:lang w:eastAsia="hr-HR"/>
        </w:rPr>
        <w:t>.</w:t>
      </w:r>
    </w:p>
    <w:p w:rsidR="00EE5048" w:rsidRDefault="00EE5048" w:rsidP="00EE5048">
      <w:pPr>
        <w:shd w:val="clear" w:color="auto" w:fill="FFFFFF"/>
        <w:jc w:val="both"/>
        <w:rPr>
          <w:rFonts w:ascii="Arial" w:eastAsia="Times New Roman" w:hAnsi="Arial" w:cs="Arial"/>
          <w:sz w:val="24"/>
          <w:szCs w:val="24"/>
          <w:lang w:eastAsia="hr-HR"/>
        </w:rPr>
      </w:pPr>
      <w:r w:rsidRPr="007F3221">
        <w:rPr>
          <w:rFonts w:ascii="Arial" w:eastAsia="Times New Roman" w:hAnsi="Arial" w:cs="Arial"/>
          <w:sz w:val="24"/>
          <w:szCs w:val="24"/>
          <w:lang w:eastAsia="hr-HR"/>
        </w:rPr>
        <w:t>Za dijelove zelenila koji su proglašeni zaštićenim objektom prirode (pojedino drvo, drvoredi, park šume, krajolici i sl.) primjenjuju se radi njihove zaštite propisi o zaštiti prirode.</w:t>
      </w:r>
    </w:p>
    <w:p w:rsidR="00EE5048" w:rsidRPr="007F3221" w:rsidRDefault="00EE5048" w:rsidP="00EE5048">
      <w:pPr>
        <w:shd w:val="clear" w:color="auto" w:fill="FFFFFF"/>
        <w:jc w:val="both"/>
        <w:rPr>
          <w:rFonts w:ascii="Arial" w:eastAsia="Times New Roman" w:hAnsi="Arial" w:cs="Arial"/>
          <w:sz w:val="24"/>
          <w:szCs w:val="24"/>
          <w:lang w:eastAsia="hr-HR"/>
        </w:rPr>
      </w:pPr>
    </w:p>
    <w:p w:rsidR="00EE5048" w:rsidRPr="007F3221" w:rsidRDefault="00EE5048" w:rsidP="00EE5048">
      <w:pPr>
        <w:shd w:val="clear" w:color="auto" w:fill="FFFFFF"/>
        <w:jc w:val="center"/>
        <w:rPr>
          <w:rFonts w:ascii="Arial" w:eastAsia="Times New Roman" w:hAnsi="Arial" w:cs="Arial"/>
          <w:sz w:val="24"/>
          <w:szCs w:val="24"/>
          <w:lang w:eastAsia="hr-HR"/>
        </w:rPr>
      </w:pPr>
      <w:r w:rsidRPr="007F3221">
        <w:rPr>
          <w:rFonts w:ascii="Arial" w:eastAsia="Times New Roman" w:hAnsi="Arial" w:cs="Arial"/>
          <w:sz w:val="24"/>
          <w:szCs w:val="24"/>
          <w:lang w:eastAsia="hr-HR"/>
        </w:rPr>
        <w:t xml:space="preserve">Članak </w:t>
      </w:r>
      <w:r>
        <w:rPr>
          <w:rFonts w:ascii="Arial" w:eastAsia="Times New Roman" w:hAnsi="Arial" w:cs="Arial"/>
          <w:sz w:val="24"/>
          <w:szCs w:val="24"/>
          <w:lang w:eastAsia="hr-HR"/>
        </w:rPr>
        <w:t>78</w:t>
      </w:r>
      <w:r w:rsidRPr="007F3221">
        <w:rPr>
          <w:rFonts w:ascii="Arial" w:eastAsia="Times New Roman" w:hAnsi="Arial" w:cs="Arial"/>
          <w:sz w:val="24"/>
          <w:szCs w:val="24"/>
          <w:lang w:eastAsia="hr-HR"/>
        </w:rPr>
        <w:t>.</w:t>
      </w:r>
    </w:p>
    <w:p w:rsidR="00EE5048" w:rsidRPr="00DE05A8" w:rsidRDefault="00EE5048" w:rsidP="00EE5048">
      <w:pPr>
        <w:shd w:val="clear" w:color="auto" w:fill="FFFFFF"/>
        <w:jc w:val="both"/>
        <w:rPr>
          <w:rFonts w:ascii="Arial" w:eastAsia="Times New Roman" w:hAnsi="Arial" w:cs="Arial"/>
          <w:sz w:val="24"/>
          <w:szCs w:val="24"/>
          <w:lang w:eastAsia="hr-HR"/>
        </w:rPr>
      </w:pPr>
      <w:r w:rsidRPr="00DE05A8">
        <w:rPr>
          <w:rFonts w:ascii="Arial" w:eastAsia="Times New Roman" w:hAnsi="Arial" w:cs="Arial"/>
          <w:sz w:val="24"/>
          <w:szCs w:val="24"/>
          <w:lang w:eastAsia="hr-HR"/>
        </w:rPr>
        <w:t>Na površini javne namjene dozvoljeno je postavljati posude s ukrasnim biljem, uz prethodno odobrenje nadležnog odjela.</w:t>
      </w:r>
    </w:p>
    <w:p w:rsidR="00EE5048" w:rsidRDefault="00EE5048" w:rsidP="00EE5048">
      <w:pPr>
        <w:shd w:val="clear" w:color="auto" w:fill="FFFFFF"/>
        <w:jc w:val="both"/>
        <w:rPr>
          <w:rFonts w:ascii="Arial" w:eastAsia="Times New Roman" w:hAnsi="Arial" w:cs="Arial"/>
          <w:sz w:val="24"/>
          <w:szCs w:val="24"/>
          <w:lang w:eastAsia="hr-HR"/>
        </w:rPr>
      </w:pPr>
      <w:r w:rsidRPr="00DE05A8">
        <w:rPr>
          <w:rFonts w:ascii="Arial" w:eastAsia="Times New Roman" w:hAnsi="Arial" w:cs="Arial"/>
          <w:sz w:val="24"/>
          <w:szCs w:val="24"/>
          <w:lang w:eastAsia="hr-HR"/>
        </w:rPr>
        <w:t xml:space="preserve">Vlasnik </w:t>
      </w:r>
      <w:proofErr w:type="gramStart"/>
      <w:r w:rsidRPr="00DE05A8">
        <w:rPr>
          <w:rFonts w:ascii="Arial" w:eastAsia="Times New Roman" w:hAnsi="Arial" w:cs="Arial"/>
          <w:sz w:val="24"/>
          <w:szCs w:val="24"/>
          <w:lang w:eastAsia="hr-HR"/>
        </w:rPr>
        <w:t>ili</w:t>
      </w:r>
      <w:proofErr w:type="gramEnd"/>
      <w:r w:rsidRPr="00DE05A8">
        <w:rPr>
          <w:rFonts w:ascii="Arial" w:eastAsia="Times New Roman" w:hAnsi="Arial" w:cs="Arial"/>
          <w:sz w:val="24"/>
          <w:szCs w:val="24"/>
          <w:lang w:eastAsia="hr-HR"/>
        </w:rPr>
        <w:t xml:space="preserve"> korisnik </w:t>
      </w:r>
      <w:r>
        <w:rPr>
          <w:rFonts w:ascii="Arial" w:eastAsia="Times New Roman" w:hAnsi="Arial" w:cs="Arial"/>
          <w:sz w:val="24"/>
          <w:szCs w:val="24"/>
          <w:lang w:eastAsia="hr-HR"/>
        </w:rPr>
        <w:t>je ob</w:t>
      </w:r>
      <w:r w:rsidRPr="00DE05A8">
        <w:rPr>
          <w:rFonts w:ascii="Arial" w:eastAsia="Times New Roman" w:hAnsi="Arial" w:cs="Arial"/>
          <w:sz w:val="24"/>
          <w:szCs w:val="24"/>
          <w:lang w:eastAsia="hr-HR"/>
        </w:rPr>
        <w:t>vezan posudu s ukrasnim biljem održavati, nadopunjavati, obnavljati i čistiti, u protivnom ju je obavezan ukloniti</w:t>
      </w:r>
      <w:r w:rsidRPr="00EE5048">
        <w:rPr>
          <w:rFonts w:ascii="Arial" w:eastAsia="Times New Roman" w:hAnsi="Arial" w:cs="Arial"/>
          <w:sz w:val="24"/>
          <w:szCs w:val="24"/>
          <w:lang w:eastAsia="hr-HR"/>
        </w:rPr>
        <w:t xml:space="preserve">. </w:t>
      </w:r>
    </w:p>
    <w:p w:rsidR="003E3B11" w:rsidRPr="008D3C0D" w:rsidRDefault="003E3B11">
      <w:pPr>
        <w:pStyle w:val="BodyText"/>
        <w:spacing w:line="274" w:lineRule="exact"/>
        <w:ind w:right="115"/>
        <w:jc w:val="both"/>
        <w:rPr>
          <w:lang w:val="hr-HR"/>
        </w:rPr>
      </w:pPr>
    </w:p>
    <w:sectPr w:rsidR="003E3B11" w:rsidRPr="008D3C0D">
      <w:pgSz w:w="11910" w:h="16840"/>
      <w:pgMar w:top="134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40A7"/>
    <w:multiLevelType w:val="hybridMultilevel"/>
    <w:tmpl w:val="14B60ED2"/>
    <w:lvl w:ilvl="0" w:tplc="EA426A7C">
      <w:start w:val="6"/>
      <w:numFmt w:val="decimal"/>
      <w:lvlText w:val="%1."/>
      <w:lvlJc w:val="left"/>
      <w:pPr>
        <w:ind w:left="116" w:hanging="202"/>
      </w:pPr>
      <w:rPr>
        <w:rFonts w:ascii="Arial" w:eastAsia="Arial" w:hAnsi="Arial" w:hint="default"/>
        <w:sz w:val="24"/>
        <w:szCs w:val="24"/>
      </w:rPr>
    </w:lvl>
    <w:lvl w:ilvl="1" w:tplc="9F9806DC">
      <w:start w:val="1"/>
      <w:numFmt w:val="bullet"/>
      <w:lvlText w:val="•"/>
      <w:lvlJc w:val="left"/>
      <w:pPr>
        <w:ind w:left="1034" w:hanging="202"/>
      </w:pPr>
      <w:rPr>
        <w:rFonts w:hint="default"/>
      </w:rPr>
    </w:lvl>
    <w:lvl w:ilvl="2" w:tplc="76AC4432">
      <w:start w:val="1"/>
      <w:numFmt w:val="bullet"/>
      <w:lvlText w:val="•"/>
      <w:lvlJc w:val="left"/>
      <w:pPr>
        <w:ind w:left="1953" w:hanging="202"/>
      </w:pPr>
      <w:rPr>
        <w:rFonts w:hint="default"/>
      </w:rPr>
    </w:lvl>
    <w:lvl w:ilvl="3" w:tplc="846CADB2">
      <w:start w:val="1"/>
      <w:numFmt w:val="bullet"/>
      <w:lvlText w:val="•"/>
      <w:lvlJc w:val="left"/>
      <w:pPr>
        <w:ind w:left="2872" w:hanging="202"/>
      </w:pPr>
      <w:rPr>
        <w:rFonts w:hint="default"/>
      </w:rPr>
    </w:lvl>
    <w:lvl w:ilvl="4" w:tplc="2D2671FC">
      <w:start w:val="1"/>
      <w:numFmt w:val="bullet"/>
      <w:lvlText w:val="•"/>
      <w:lvlJc w:val="left"/>
      <w:pPr>
        <w:ind w:left="3791" w:hanging="202"/>
      </w:pPr>
      <w:rPr>
        <w:rFonts w:hint="default"/>
      </w:rPr>
    </w:lvl>
    <w:lvl w:ilvl="5" w:tplc="5E02D48E">
      <w:start w:val="1"/>
      <w:numFmt w:val="bullet"/>
      <w:lvlText w:val="•"/>
      <w:lvlJc w:val="left"/>
      <w:pPr>
        <w:ind w:left="4710" w:hanging="202"/>
      </w:pPr>
      <w:rPr>
        <w:rFonts w:hint="default"/>
      </w:rPr>
    </w:lvl>
    <w:lvl w:ilvl="6" w:tplc="E5603180">
      <w:start w:val="1"/>
      <w:numFmt w:val="bullet"/>
      <w:lvlText w:val="•"/>
      <w:lvlJc w:val="left"/>
      <w:pPr>
        <w:ind w:left="5628" w:hanging="202"/>
      </w:pPr>
      <w:rPr>
        <w:rFonts w:hint="default"/>
      </w:rPr>
    </w:lvl>
    <w:lvl w:ilvl="7" w:tplc="84BED924">
      <w:start w:val="1"/>
      <w:numFmt w:val="bullet"/>
      <w:lvlText w:val="•"/>
      <w:lvlJc w:val="left"/>
      <w:pPr>
        <w:ind w:left="6547" w:hanging="202"/>
      </w:pPr>
      <w:rPr>
        <w:rFonts w:hint="default"/>
      </w:rPr>
    </w:lvl>
    <w:lvl w:ilvl="8" w:tplc="D82A623A">
      <w:start w:val="1"/>
      <w:numFmt w:val="bullet"/>
      <w:lvlText w:val="•"/>
      <w:lvlJc w:val="left"/>
      <w:pPr>
        <w:ind w:left="7466" w:hanging="202"/>
      </w:pPr>
      <w:rPr>
        <w:rFonts w:hint="default"/>
      </w:rPr>
    </w:lvl>
  </w:abstractNum>
  <w:abstractNum w:abstractNumId="1" w15:restartNumberingAfterBreak="0">
    <w:nsid w:val="07643263"/>
    <w:multiLevelType w:val="hybridMultilevel"/>
    <w:tmpl w:val="5ADE4BD8"/>
    <w:lvl w:ilvl="0" w:tplc="3132AB18">
      <w:start w:val="1"/>
      <w:numFmt w:val="lowerLetter"/>
      <w:lvlText w:val="%1)"/>
      <w:lvlJc w:val="left"/>
      <w:pPr>
        <w:ind w:left="115" w:hanging="283"/>
      </w:pPr>
      <w:rPr>
        <w:rFonts w:ascii="Arial" w:eastAsia="Arial" w:hAnsi="Arial" w:hint="default"/>
        <w:sz w:val="24"/>
        <w:szCs w:val="24"/>
      </w:rPr>
    </w:lvl>
    <w:lvl w:ilvl="1" w:tplc="5E823ED0">
      <w:start w:val="1"/>
      <w:numFmt w:val="bullet"/>
      <w:lvlText w:val="•"/>
      <w:lvlJc w:val="left"/>
      <w:pPr>
        <w:ind w:left="1034" w:hanging="283"/>
      </w:pPr>
      <w:rPr>
        <w:rFonts w:hint="default"/>
      </w:rPr>
    </w:lvl>
    <w:lvl w:ilvl="2" w:tplc="069E2EDA">
      <w:start w:val="1"/>
      <w:numFmt w:val="bullet"/>
      <w:lvlText w:val="•"/>
      <w:lvlJc w:val="left"/>
      <w:pPr>
        <w:ind w:left="1953" w:hanging="283"/>
      </w:pPr>
      <w:rPr>
        <w:rFonts w:hint="default"/>
      </w:rPr>
    </w:lvl>
    <w:lvl w:ilvl="3" w:tplc="A56A7B36">
      <w:start w:val="1"/>
      <w:numFmt w:val="bullet"/>
      <w:lvlText w:val="•"/>
      <w:lvlJc w:val="left"/>
      <w:pPr>
        <w:ind w:left="2872" w:hanging="283"/>
      </w:pPr>
      <w:rPr>
        <w:rFonts w:hint="default"/>
      </w:rPr>
    </w:lvl>
    <w:lvl w:ilvl="4" w:tplc="2E7A7B0A">
      <w:start w:val="1"/>
      <w:numFmt w:val="bullet"/>
      <w:lvlText w:val="•"/>
      <w:lvlJc w:val="left"/>
      <w:pPr>
        <w:ind w:left="3790" w:hanging="283"/>
      </w:pPr>
      <w:rPr>
        <w:rFonts w:hint="default"/>
      </w:rPr>
    </w:lvl>
    <w:lvl w:ilvl="5" w:tplc="D0E6C66E">
      <w:start w:val="1"/>
      <w:numFmt w:val="bullet"/>
      <w:lvlText w:val="•"/>
      <w:lvlJc w:val="left"/>
      <w:pPr>
        <w:ind w:left="4709" w:hanging="283"/>
      </w:pPr>
      <w:rPr>
        <w:rFonts w:hint="default"/>
      </w:rPr>
    </w:lvl>
    <w:lvl w:ilvl="6" w:tplc="F6D02258">
      <w:start w:val="1"/>
      <w:numFmt w:val="bullet"/>
      <w:lvlText w:val="•"/>
      <w:lvlJc w:val="left"/>
      <w:pPr>
        <w:ind w:left="5628" w:hanging="283"/>
      </w:pPr>
      <w:rPr>
        <w:rFonts w:hint="default"/>
      </w:rPr>
    </w:lvl>
    <w:lvl w:ilvl="7" w:tplc="F5126FCA">
      <w:start w:val="1"/>
      <w:numFmt w:val="bullet"/>
      <w:lvlText w:val="•"/>
      <w:lvlJc w:val="left"/>
      <w:pPr>
        <w:ind w:left="6547" w:hanging="283"/>
      </w:pPr>
      <w:rPr>
        <w:rFonts w:hint="default"/>
      </w:rPr>
    </w:lvl>
    <w:lvl w:ilvl="8" w:tplc="16D0AFE2">
      <w:start w:val="1"/>
      <w:numFmt w:val="bullet"/>
      <w:lvlText w:val="•"/>
      <w:lvlJc w:val="left"/>
      <w:pPr>
        <w:ind w:left="7466" w:hanging="283"/>
      </w:pPr>
      <w:rPr>
        <w:rFonts w:hint="default"/>
      </w:rPr>
    </w:lvl>
  </w:abstractNum>
  <w:abstractNum w:abstractNumId="2" w15:restartNumberingAfterBreak="0">
    <w:nsid w:val="07BE312F"/>
    <w:multiLevelType w:val="hybridMultilevel"/>
    <w:tmpl w:val="0FBCF916"/>
    <w:lvl w:ilvl="0" w:tplc="88D60ECA">
      <w:start w:val="1"/>
      <w:numFmt w:val="decimal"/>
      <w:lvlText w:val="%1."/>
      <w:lvlJc w:val="left"/>
      <w:pPr>
        <w:ind w:left="116" w:hanging="203"/>
      </w:pPr>
      <w:rPr>
        <w:rFonts w:ascii="Arial" w:eastAsia="Arial" w:hAnsi="Arial" w:hint="default"/>
        <w:sz w:val="24"/>
        <w:szCs w:val="24"/>
      </w:rPr>
    </w:lvl>
    <w:lvl w:ilvl="1" w:tplc="D73EEA10">
      <w:start w:val="1"/>
      <w:numFmt w:val="bullet"/>
      <w:lvlText w:val="•"/>
      <w:lvlJc w:val="left"/>
      <w:pPr>
        <w:ind w:left="1034" w:hanging="203"/>
      </w:pPr>
      <w:rPr>
        <w:rFonts w:hint="default"/>
      </w:rPr>
    </w:lvl>
    <w:lvl w:ilvl="2" w:tplc="EF507C3A">
      <w:start w:val="1"/>
      <w:numFmt w:val="bullet"/>
      <w:lvlText w:val="•"/>
      <w:lvlJc w:val="left"/>
      <w:pPr>
        <w:ind w:left="1953" w:hanging="203"/>
      </w:pPr>
      <w:rPr>
        <w:rFonts w:hint="default"/>
      </w:rPr>
    </w:lvl>
    <w:lvl w:ilvl="3" w:tplc="44A6E094">
      <w:start w:val="1"/>
      <w:numFmt w:val="bullet"/>
      <w:lvlText w:val="•"/>
      <w:lvlJc w:val="left"/>
      <w:pPr>
        <w:ind w:left="2872" w:hanging="203"/>
      </w:pPr>
      <w:rPr>
        <w:rFonts w:hint="default"/>
      </w:rPr>
    </w:lvl>
    <w:lvl w:ilvl="4" w:tplc="0D6E8E38">
      <w:start w:val="1"/>
      <w:numFmt w:val="bullet"/>
      <w:lvlText w:val="•"/>
      <w:lvlJc w:val="left"/>
      <w:pPr>
        <w:ind w:left="3791" w:hanging="203"/>
      </w:pPr>
      <w:rPr>
        <w:rFonts w:hint="default"/>
      </w:rPr>
    </w:lvl>
    <w:lvl w:ilvl="5" w:tplc="71AE896E">
      <w:start w:val="1"/>
      <w:numFmt w:val="bullet"/>
      <w:lvlText w:val="•"/>
      <w:lvlJc w:val="left"/>
      <w:pPr>
        <w:ind w:left="4710" w:hanging="203"/>
      </w:pPr>
      <w:rPr>
        <w:rFonts w:hint="default"/>
      </w:rPr>
    </w:lvl>
    <w:lvl w:ilvl="6" w:tplc="EC340CCE">
      <w:start w:val="1"/>
      <w:numFmt w:val="bullet"/>
      <w:lvlText w:val="•"/>
      <w:lvlJc w:val="left"/>
      <w:pPr>
        <w:ind w:left="5628" w:hanging="203"/>
      </w:pPr>
      <w:rPr>
        <w:rFonts w:hint="default"/>
      </w:rPr>
    </w:lvl>
    <w:lvl w:ilvl="7" w:tplc="7A0A38DA">
      <w:start w:val="1"/>
      <w:numFmt w:val="bullet"/>
      <w:lvlText w:val="•"/>
      <w:lvlJc w:val="left"/>
      <w:pPr>
        <w:ind w:left="6547" w:hanging="203"/>
      </w:pPr>
      <w:rPr>
        <w:rFonts w:hint="default"/>
      </w:rPr>
    </w:lvl>
    <w:lvl w:ilvl="8" w:tplc="4A6EE24C">
      <w:start w:val="1"/>
      <w:numFmt w:val="bullet"/>
      <w:lvlText w:val="•"/>
      <w:lvlJc w:val="left"/>
      <w:pPr>
        <w:ind w:left="7466" w:hanging="203"/>
      </w:pPr>
      <w:rPr>
        <w:rFonts w:hint="default"/>
      </w:rPr>
    </w:lvl>
  </w:abstractNum>
  <w:abstractNum w:abstractNumId="3" w15:restartNumberingAfterBreak="0">
    <w:nsid w:val="0ECF5EAE"/>
    <w:multiLevelType w:val="hybridMultilevel"/>
    <w:tmpl w:val="25C8F590"/>
    <w:lvl w:ilvl="0" w:tplc="2F1E0C28">
      <w:start w:val="1"/>
      <w:numFmt w:val="decimal"/>
      <w:lvlText w:val="%1."/>
      <w:lvlJc w:val="left"/>
      <w:pPr>
        <w:ind w:left="115" w:hanging="308"/>
      </w:pPr>
      <w:rPr>
        <w:rFonts w:ascii="Arial" w:eastAsia="Arial" w:hAnsi="Arial" w:hint="default"/>
        <w:sz w:val="24"/>
        <w:szCs w:val="24"/>
      </w:rPr>
    </w:lvl>
    <w:lvl w:ilvl="1" w:tplc="9E42F116">
      <w:start w:val="1"/>
      <w:numFmt w:val="bullet"/>
      <w:lvlText w:val="•"/>
      <w:lvlJc w:val="left"/>
      <w:pPr>
        <w:ind w:left="1034" w:hanging="308"/>
      </w:pPr>
      <w:rPr>
        <w:rFonts w:hint="default"/>
      </w:rPr>
    </w:lvl>
    <w:lvl w:ilvl="2" w:tplc="73924432">
      <w:start w:val="1"/>
      <w:numFmt w:val="bullet"/>
      <w:lvlText w:val="•"/>
      <w:lvlJc w:val="left"/>
      <w:pPr>
        <w:ind w:left="1953" w:hanging="308"/>
      </w:pPr>
      <w:rPr>
        <w:rFonts w:hint="default"/>
      </w:rPr>
    </w:lvl>
    <w:lvl w:ilvl="3" w:tplc="883E45F6">
      <w:start w:val="1"/>
      <w:numFmt w:val="bullet"/>
      <w:lvlText w:val="•"/>
      <w:lvlJc w:val="left"/>
      <w:pPr>
        <w:ind w:left="2872" w:hanging="308"/>
      </w:pPr>
      <w:rPr>
        <w:rFonts w:hint="default"/>
      </w:rPr>
    </w:lvl>
    <w:lvl w:ilvl="4" w:tplc="55841BEC">
      <w:start w:val="1"/>
      <w:numFmt w:val="bullet"/>
      <w:lvlText w:val="•"/>
      <w:lvlJc w:val="left"/>
      <w:pPr>
        <w:ind w:left="3791" w:hanging="308"/>
      </w:pPr>
      <w:rPr>
        <w:rFonts w:hint="default"/>
      </w:rPr>
    </w:lvl>
    <w:lvl w:ilvl="5" w:tplc="A1BC500A">
      <w:start w:val="1"/>
      <w:numFmt w:val="bullet"/>
      <w:lvlText w:val="•"/>
      <w:lvlJc w:val="left"/>
      <w:pPr>
        <w:ind w:left="4709" w:hanging="308"/>
      </w:pPr>
      <w:rPr>
        <w:rFonts w:hint="default"/>
      </w:rPr>
    </w:lvl>
    <w:lvl w:ilvl="6" w:tplc="22FEBC54">
      <w:start w:val="1"/>
      <w:numFmt w:val="bullet"/>
      <w:lvlText w:val="•"/>
      <w:lvlJc w:val="left"/>
      <w:pPr>
        <w:ind w:left="5628" w:hanging="308"/>
      </w:pPr>
      <w:rPr>
        <w:rFonts w:hint="default"/>
      </w:rPr>
    </w:lvl>
    <w:lvl w:ilvl="7" w:tplc="976A4BC6">
      <w:start w:val="1"/>
      <w:numFmt w:val="bullet"/>
      <w:lvlText w:val="•"/>
      <w:lvlJc w:val="left"/>
      <w:pPr>
        <w:ind w:left="6547" w:hanging="308"/>
      </w:pPr>
      <w:rPr>
        <w:rFonts w:hint="default"/>
      </w:rPr>
    </w:lvl>
    <w:lvl w:ilvl="8" w:tplc="3BEC47F0">
      <w:start w:val="1"/>
      <w:numFmt w:val="bullet"/>
      <w:lvlText w:val="•"/>
      <w:lvlJc w:val="left"/>
      <w:pPr>
        <w:ind w:left="7466" w:hanging="308"/>
      </w:pPr>
      <w:rPr>
        <w:rFonts w:hint="default"/>
      </w:rPr>
    </w:lvl>
  </w:abstractNum>
  <w:abstractNum w:abstractNumId="4" w15:restartNumberingAfterBreak="0">
    <w:nsid w:val="106F3260"/>
    <w:multiLevelType w:val="hybridMultilevel"/>
    <w:tmpl w:val="2840A378"/>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1871ECC"/>
    <w:multiLevelType w:val="hybridMultilevel"/>
    <w:tmpl w:val="447A5314"/>
    <w:lvl w:ilvl="0" w:tplc="7BEA5572">
      <w:start w:val="1"/>
      <w:numFmt w:val="decimal"/>
      <w:lvlText w:val="%1."/>
      <w:lvlJc w:val="left"/>
      <w:pPr>
        <w:ind w:left="115" w:hanging="270"/>
      </w:pPr>
      <w:rPr>
        <w:rFonts w:ascii="Arial" w:eastAsia="Arial" w:hAnsi="Arial" w:hint="default"/>
        <w:sz w:val="24"/>
        <w:szCs w:val="24"/>
      </w:rPr>
    </w:lvl>
    <w:lvl w:ilvl="1" w:tplc="54B8A436">
      <w:start w:val="1"/>
      <w:numFmt w:val="bullet"/>
      <w:lvlText w:val="•"/>
      <w:lvlJc w:val="left"/>
      <w:pPr>
        <w:ind w:left="1034" w:hanging="270"/>
      </w:pPr>
      <w:rPr>
        <w:rFonts w:hint="default"/>
      </w:rPr>
    </w:lvl>
    <w:lvl w:ilvl="2" w:tplc="327C3C5C">
      <w:start w:val="1"/>
      <w:numFmt w:val="bullet"/>
      <w:lvlText w:val="•"/>
      <w:lvlJc w:val="left"/>
      <w:pPr>
        <w:ind w:left="1953" w:hanging="270"/>
      </w:pPr>
      <w:rPr>
        <w:rFonts w:hint="default"/>
      </w:rPr>
    </w:lvl>
    <w:lvl w:ilvl="3" w:tplc="089ECEA8">
      <w:start w:val="1"/>
      <w:numFmt w:val="bullet"/>
      <w:lvlText w:val="•"/>
      <w:lvlJc w:val="left"/>
      <w:pPr>
        <w:ind w:left="2872" w:hanging="270"/>
      </w:pPr>
      <w:rPr>
        <w:rFonts w:hint="default"/>
      </w:rPr>
    </w:lvl>
    <w:lvl w:ilvl="4" w:tplc="9014ED4C">
      <w:start w:val="1"/>
      <w:numFmt w:val="bullet"/>
      <w:lvlText w:val="•"/>
      <w:lvlJc w:val="left"/>
      <w:pPr>
        <w:ind w:left="3790" w:hanging="270"/>
      </w:pPr>
      <w:rPr>
        <w:rFonts w:hint="default"/>
      </w:rPr>
    </w:lvl>
    <w:lvl w:ilvl="5" w:tplc="164A5ADE">
      <w:start w:val="1"/>
      <w:numFmt w:val="bullet"/>
      <w:lvlText w:val="•"/>
      <w:lvlJc w:val="left"/>
      <w:pPr>
        <w:ind w:left="4709" w:hanging="270"/>
      </w:pPr>
      <w:rPr>
        <w:rFonts w:hint="default"/>
      </w:rPr>
    </w:lvl>
    <w:lvl w:ilvl="6" w:tplc="80B077EE">
      <w:start w:val="1"/>
      <w:numFmt w:val="bullet"/>
      <w:lvlText w:val="•"/>
      <w:lvlJc w:val="left"/>
      <w:pPr>
        <w:ind w:left="5628" w:hanging="270"/>
      </w:pPr>
      <w:rPr>
        <w:rFonts w:hint="default"/>
      </w:rPr>
    </w:lvl>
    <w:lvl w:ilvl="7" w:tplc="8A30BBA0">
      <w:start w:val="1"/>
      <w:numFmt w:val="bullet"/>
      <w:lvlText w:val="•"/>
      <w:lvlJc w:val="left"/>
      <w:pPr>
        <w:ind w:left="6547" w:hanging="270"/>
      </w:pPr>
      <w:rPr>
        <w:rFonts w:hint="default"/>
      </w:rPr>
    </w:lvl>
    <w:lvl w:ilvl="8" w:tplc="80746A4C">
      <w:start w:val="1"/>
      <w:numFmt w:val="bullet"/>
      <w:lvlText w:val="•"/>
      <w:lvlJc w:val="left"/>
      <w:pPr>
        <w:ind w:left="7466" w:hanging="270"/>
      </w:pPr>
      <w:rPr>
        <w:rFonts w:hint="default"/>
      </w:rPr>
    </w:lvl>
  </w:abstractNum>
  <w:abstractNum w:abstractNumId="6" w15:restartNumberingAfterBreak="0">
    <w:nsid w:val="141E6AE4"/>
    <w:multiLevelType w:val="hybridMultilevel"/>
    <w:tmpl w:val="D9B2F920"/>
    <w:lvl w:ilvl="0" w:tplc="EF68E968">
      <w:start w:val="1"/>
      <w:numFmt w:val="bullet"/>
      <w:lvlText w:val="-"/>
      <w:lvlJc w:val="left"/>
      <w:pPr>
        <w:ind w:left="264" w:hanging="149"/>
      </w:pPr>
      <w:rPr>
        <w:rFonts w:ascii="Arial" w:eastAsia="Arial" w:hAnsi="Arial" w:hint="default"/>
        <w:sz w:val="24"/>
        <w:szCs w:val="24"/>
      </w:rPr>
    </w:lvl>
    <w:lvl w:ilvl="1" w:tplc="F622008E">
      <w:start w:val="1"/>
      <w:numFmt w:val="bullet"/>
      <w:lvlText w:val="•"/>
      <w:lvlJc w:val="left"/>
      <w:pPr>
        <w:ind w:left="1168" w:hanging="149"/>
      </w:pPr>
      <w:rPr>
        <w:rFonts w:hint="default"/>
      </w:rPr>
    </w:lvl>
    <w:lvl w:ilvl="2" w:tplc="9BFEFC4E">
      <w:start w:val="1"/>
      <w:numFmt w:val="bullet"/>
      <w:lvlText w:val="•"/>
      <w:lvlJc w:val="left"/>
      <w:pPr>
        <w:ind w:left="2072" w:hanging="149"/>
      </w:pPr>
      <w:rPr>
        <w:rFonts w:hint="default"/>
      </w:rPr>
    </w:lvl>
    <w:lvl w:ilvl="3" w:tplc="DEB8C4DA">
      <w:start w:val="1"/>
      <w:numFmt w:val="bullet"/>
      <w:lvlText w:val="•"/>
      <w:lvlJc w:val="left"/>
      <w:pPr>
        <w:ind w:left="2976" w:hanging="149"/>
      </w:pPr>
      <w:rPr>
        <w:rFonts w:hint="default"/>
      </w:rPr>
    </w:lvl>
    <w:lvl w:ilvl="4" w:tplc="7F960794">
      <w:start w:val="1"/>
      <w:numFmt w:val="bullet"/>
      <w:lvlText w:val="•"/>
      <w:lvlJc w:val="left"/>
      <w:pPr>
        <w:ind w:left="3880" w:hanging="149"/>
      </w:pPr>
      <w:rPr>
        <w:rFonts w:hint="default"/>
      </w:rPr>
    </w:lvl>
    <w:lvl w:ilvl="5" w:tplc="0420C16C">
      <w:start w:val="1"/>
      <w:numFmt w:val="bullet"/>
      <w:lvlText w:val="•"/>
      <w:lvlJc w:val="left"/>
      <w:pPr>
        <w:ind w:left="4784" w:hanging="149"/>
      </w:pPr>
      <w:rPr>
        <w:rFonts w:hint="default"/>
      </w:rPr>
    </w:lvl>
    <w:lvl w:ilvl="6" w:tplc="E070E160">
      <w:start w:val="1"/>
      <w:numFmt w:val="bullet"/>
      <w:lvlText w:val="•"/>
      <w:lvlJc w:val="left"/>
      <w:pPr>
        <w:ind w:left="5688" w:hanging="149"/>
      </w:pPr>
      <w:rPr>
        <w:rFonts w:hint="default"/>
      </w:rPr>
    </w:lvl>
    <w:lvl w:ilvl="7" w:tplc="D4AA270C">
      <w:start w:val="1"/>
      <w:numFmt w:val="bullet"/>
      <w:lvlText w:val="•"/>
      <w:lvlJc w:val="left"/>
      <w:pPr>
        <w:ind w:left="6592" w:hanging="149"/>
      </w:pPr>
      <w:rPr>
        <w:rFonts w:hint="default"/>
      </w:rPr>
    </w:lvl>
    <w:lvl w:ilvl="8" w:tplc="5644C12E">
      <w:start w:val="1"/>
      <w:numFmt w:val="bullet"/>
      <w:lvlText w:val="•"/>
      <w:lvlJc w:val="left"/>
      <w:pPr>
        <w:ind w:left="7496" w:hanging="149"/>
      </w:pPr>
      <w:rPr>
        <w:rFonts w:hint="default"/>
      </w:rPr>
    </w:lvl>
  </w:abstractNum>
  <w:abstractNum w:abstractNumId="7" w15:restartNumberingAfterBreak="0">
    <w:nsid w:val="14FA6BCB"/>
    <w:multiLevelType w:val="multilevel"/>
    <w:tmpl w:val="27122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475B2"/>
    <w:multiLevelType w:val="hybridMultilevel"/>
    <w:tmpl w:val="FA5C4D10"/>
    <w:lvl w:ilvl="0" w:tplc="CDC0E1D4">
      <w:start w:val="3"/>
      <w:numFmt w:val="decimal"/>
      <w:lvlText w:val="%1."/>
      <w:lvlJc w:val="left"/>
      <w:pPr>
        <w:ind w:left="116" w:hanging="202"/>
      </w:pPr>
      <w:rPr>
        <w:rFonts w:ascii="Arial" w:eastAsia="Arial" w:hAnsi="Arial" w:hint="default"/>
        <w:sz w:val="24"/>
        <w:szCs w:val="24"/>
      </w:rPr>
    </w:lvl>
    <w:lvl w:ilvl="1" w:tplc="1B7E2798">
      <w:start w:val="1"/>
      <w:numFmt w:val="bullet"/>
      <w:lvlText w:val="•"/>
      <w:lvlJc w:val="left"/>
      <w:pPr>
        <w:ind w:left="1034" w:hanging="202"/>
      </w:pPr>
      <w:rPr>
        <w:rFonts w:hint="default"/>
      </w:rPr>
    </w:lvl>
    <w:lvl w:ilvl="2" w:tplc="74CAD8D2">
      <w:start w:val="1"/>
      <w:numFmt w:val="bullet"/>
      <w:lvlText w:val="•"/>
      <w:lvlJc w:val="left"/>
      <w:pPr>
        <w:ind w:left="1953" w:hanging="202"/>
      </w:pPr>
      <w:rPr>
        <w:rFonts w:hint="default"/>
      </w:rPr>
    </w:lvl>
    <w:lvl w:ilvl="3" w:tplc="6BE22A6E">
      <w:start w:val="1"/>
      <w:numFmt w:val="bullet"/>
      <w:lvlText w:val="•"/>
      <w:lvlJc w:val="left"/>
      <w:pPr>
        <w:ind w:left="2872" w:hanging="202"/>
      </w:pPr>
      <w:rPr>
        <w:rFonts w:hint="default"/>
      </w:rPr>
    </w:lvl>
    <w:lvl w:ilvl="4" w:tplc="4218DF92">
      <w:start w:val="1"/>
      <w:numFmt w:val="bullet"/>
      <w:lvlText w:val="•"/>
      <w:lvlJc w:val="left"/>
      <w:pPr>
        <w:ind w:left="3791" w:hanging="202"/>
      </w:pPr>
      <w:rPr>
        <w:rFonts w:hint="default"/>
      </w:rPr>
    </w:lvl>
    <w:lvl w:ilvl="5" w:tplc="65B098BC">
      <w:start w:val="1"/>
      <w:numFmt w:val="bullet"/>
      <w:lvlText w:val="•"/>
      <w:lvlJc w:val="left"/>
      <w:pPr>
        <w:ind w:left="4710" w:hanging="202"/>
      </w:pPr>
      <w:rPr>
        <w:rFonts w:hint="default"/>
      </w:rPr>
    </w:lvl>
    <w:lvl w:ilvl="6" w:tplc="FC3AF3FA">
      <w:start w:val="1"/>
      <w:numFmt w:val="bullet"/>
      <w:lvlText w:val="•"/>
      <w:lvlJc w:val="left"/>
      <w:pPr>
        <w:ind w:left="5628" w:hanging="202"/>
      </w:pPr>
      <w:rPr>
        <w:rFonts w:hint="default"/>
      </w:rPr>
    </w:lvl>
    <w:lvl w:ilvl="7" w:tplc="61648F52">
      <w:start w:val="1"/>
      <w:numFmt w:val="bullet"/>
      <w:lvlText w:val="•"/>
      <w:lvlJc w:val="left"/>
      <w:pPr>
        <w:ind w:left="6547" w:hanging="202"/>
      </w:pPr>
      <w:rPr>
        <w:rFonts w:hint="default"/>
      </w:rPr>
    </w:lvl>
    <w:lvl w:ilvl="8" w:tplc="E5E88C3E">
      <w:start w:val="1"/>
      <w:numFmt w:val="bullet"/>
      <w:lvlText w:val="•"/>
      <w:lvlJc w:val="left"/>
      <w:pPr>
        <w:ind w:left="7466" w:hanging="202"/>
      </w:pPr>
      <w:rPr>
        <w:rFonts w:hint="default"/>
      </w:rPr>
    </w:lvl>
  </w:abstractNum>
  <w:abstractNum w:abstractNumId="9" w15:restartNumberingAfterBreak="0">
    <w:nsid w:val="27662BB6"/>
    <w:multiLevelType w:val="hybridMultilevel"/>
    <w:tmpl w:val="1D1CFB00"/>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0" w15:restartNumberingAfterBreak="0">
    <w:nsid w:val="2E912890"/>
    <w:multiLevelType w:val="hybridMultilevel"/>
    <w:tmpl w:val="BB9CCF7C"/>
    <w:lvl w:ilvl="0" w:tplc="45DC5A8C">
      <w:start w:val="5"/>
      <w:numFmt w:val="upperRoman"/>
      <w:lvlText w:val="%1."/>
      <w:lvlJc w:val="left"/>
      <w:pPr>
        <w:ind w:left="1696" w:hanging="294"/>
        <w:jc w:val="right"/>
      </w:pPr>
      <w:rPr>
        <w:rFonts w:ascii="Arial" w:eastAsia="Arial" w:hAnsi="Arial" w:hint="default"/>
        <w:b/>
        <w:bCs/>
        <w:sz w:val="24"/>
        <w:szCs w:val="24"/>
      </w:rPr>
    </w:lvl>
    <w:lvl w:ilvl="1" w:tplc="4932601E">
      <w:start w:val="1"/>
      <w:numFmt w:val="lowerLetter"/>
      <w:lvlText w:val="%2."/>
      <w:lvlJc w:val="left"/>
      <w:pPr>
        <w:ind w:left="2915" w:hanging="271"/>
      </w:pPr>
      <w:rPr>
        <w:rFonts w:ascii="Arial" w:eastAsia="Arial" w:hAnsi="Arial" w:hint="default"/>
        <w:b/>
        <w:bCs/>
        <w:spacing w:val="1"/>
        <w:sz w:val="24"/>
        <w:szCs w:val="24"/>
      </w:rPr>
    </w:lvl>
    <w:lvl w:ilvl="2" w:tplc="FDA42674">
      <w:start w:val="1"/>
      <w:numFmt w:val="bullet"/>
      <w:lvlText w:val="•"/>
      <w:lvlJc w:val="left"/>
      <w:pPr>
        <w:ind w:left="3625" w:hanging="271"/>
      </w:pPr>
      <w:rPr>
        <w:rFonts w:hint="default"/>
      </w:rPr>
    </w:lvl>
    <w:lvl w:ilvl="3" w:tplc="A1DC011C">
      <w:start w:val="1"/>
      <w:numFmt w:val="bullet"/>
      <w:lvlText w:val="•"/>
      <w:lvlJc w:val="left"/>
      <w:pPr>
        <w:ind w:left="4335" w:hanging="271"/>
      </w:pPr>
      <w:rPr>
        <w:rFonts w:hint="default"/>
      </w:rPr>
    </w:lvl>
    <w:lvl w:ilvl="4" w:tplc="CD688336">
      <w:start w:val="1"/>
      <w:numFmt w:val="bullet"/>
      <w:lvlText w:val="•"/>
      <w:lvlJc w:val="left"/>
      <w:pPr>
        <w:ind w:left="5045" w:hanging="271"/>
      </w:pPr>
      <w:rPr>
        <w:rFonts w:hint="default"/>
      </w:rPr>
    </w:lvl>
    <w:lvl w:ilvl="5" w:tplc="1A64BE18">
      <w:start w:val="1"/>
      <w:numFmt w:val="bullet"/>
      <w:lvlText w:val="•"/>
      <w:lvlJc w:val="left"/>
      <w:pPr>
        <w:ind w:left="5754" w:hanging="271"/>
      </w:pPr>
      <w:rPr>
        <w:rFonts w:hint="default"/>
      </w:rPr>
    </w:lvl>
    <w:lvl w:ilvl="6" w:tplc="3A4A8066">
      <w:start w:val="1"/>
      <w:numFmt w:val="bullet"/>
      <w:lvlText w:val="•"/>
      <w:lvlJc w:val="left"/>
      <w:pPr>
        <w:ind w:left="6464" w:hanging="271"/>
      </w:pPr>
      <w:rPr>
        <w:rFonts w:hint="default"/>
      </w:rPr>
    </w:lvl>
    <w:lvl w:ilvl="7" w:tplc="5FBC3A6C">
      <w:start w:val="1"/>
      <w:numFmt w:val="bullet"/>
      <w:lvlText w:val="•"/>
      <w:lvlJc w:val="left"/>
      <w:pPr>
        <w:ind w:left="7174" w:hanging="271"/>
      </w:pPr>
      <w:rPr>
        <w:rFonts w:hint="default"/>
      </w:rPr>
    </w:lvl>
    <w:lvl w:ilvl="8" w:tplc="8FF67D84">
      <w:start w:val="1"/>
      <w:numFmt w:val="bullet"/>
      <w:lvlText w:val="•"/>
      <w:lvlJc w:val="left"/>
      <w:pPr>
        <w:ind w:left="7884" w:hanging="271"/>
      </w:pPr>
      <w:rPr>
        <w:rFonts w:hint="default"/>
      </w:rPr>
    </w:lvl>
  </w:abstractNum>
  <w:abstractNum w:abstractNumId="11" w15:restartNumberingAfterBreak="0">
    <w:nsid w:val="32FF2347"/>
    <w:multiLevelType w:val="hybridMultilevel"/>
    <w:tmpl w:val="2F8C9A2A"/>
    <w:lvl w:ilvl="0" w:tplc="D756A5FE">
      <w:start w:val="1"/>
      <w:numFmt w:val="decimal"/>
      <w:lvlText w:val="%1."/>
      <w:lvlJc w:val="left"/>
      <w:pPr>
        <w:ind w:left="116" w:hanging="203"/>
      </w:pPr>
      <w:rPr>
        <w:rFonts w:ascii="Arial" w:eastAsia="Arial" w:hAnsi="Arial" w:hint="default"/>
        <w:sz w:val="24"/>
        <w:szCs w:val="24"/>
      </w:rPr>
    </w:lvl>
    <w:lvl w:ilvl="1" w:tplc="7A0ECC16">
      <w:start w:val="1"/>
      <w:numFmt w:val="bullet"/>
      <w:lvlText w:val="•"/>
      <w:lvlJc w:val="left"/>
      <w:pPr>
        <w:ind w:left="1034" w:hanging="203"/>
      </w:pPr>
      <w:rPr>
        <w:rFonts w:hint="default"/>
      </w:rPr>
    </w:lvl>
    <w:lvl w:ilvl="2" w:tplc="001EE272">
      <w:start w:val="1"/>
      <w:numFmt w:val="bullet"/>
      <w:lvlText w:val="•"/>
      <w:lvlJc w:val="left"/>
      <w:pPr>
        <w:ind w:left="1953" w:hanging="203"/>
      </w:pPr>
      <w:rPr>
        <w:rFonts w:hint="default"/>
      </w:rPr>
    </w:lvl>
    <w:lvl w:ilvl="3" w:tplc="C77EE2E8">
      <w:start w:val="1"/>
      <w:numFmt w:val="bullet"/>
      <w:lvlText w:val="•"/>
      <w:lvlJc w:val="left"/>
      <w:pPr>
        <w:ind w:left="2872" w:hanging="203"/>
      </w:pPr>
      <w:rPr>
        <w:rFonts w:hint="default"/>
      </w:rPr>
    </w:lvl>
    <w:lvl w:ilvl="4" w:tplc="8D825F74">
      <w:start w:val="1"/>
      <w:numFmt w:val="bullet"/>
      <w:lvlText w:val="•"/>
      <w:lvlJc w:val="left"/>
      <w:pPr>
        <w:ind w:left="3791" w:hanging="203"/>
      </w:pPr>
      <w:rPr>
        <w:rFonts w:hint="default"/>
      </w:rPr>
    </w:lvl>
    <w:lvl w:ilvl="5" w:tplc="699E4058">
      <w:start w:val="1"/>
      <w:numFmt w:val="bullet"/>
      <w:lvlText w:val="•"/>
      <w:lvlJc w:val="left"/>
      <w:pPr>
        <w:ind w:left="4710" w:hanging="203"/>
      </w:pPr>
      <w:rPr>
        <w:rFonts w:hint="default"/>
      </w:rPr>
    </w:lvl>
    <w:lvl w:ilvl="6" w:tplc="E32CBDD0">
      <w:start w:val="1"/>
      <w:numFmt w:val="bullet"/>
      <w:lvlText w:val="•"/>
      <w:lvlJc w:val="left"/>
      <w:pPr>
        <w:ind w:left="5628" w:hanging="203"/>
      </w:pPr>
      <w:rPr>
        <w:rFonts w:hint="default"/>
      </w:rPr>
    </w:lvl>
    <w:lvl w:ilvl="7" w:tplc="6B86805C">
      <w:start w:val="1"/>
      <w:numFmt w:val="bullet"/>
      <w:lvlText w:val="•"/>
      <w:lvlJc w:val="left"/>
      <w:pPr>
        <w:ind w:left="6547" w:hanging="203"/>
      </w:pPr>
      <w:rPr>
        <w:rFonts w:hint="default"/>
      </w:rPr>
    </w:lvl>
    <w:lvl w:ilvl="8" w:tplc="BAFE454E">
      <w:start w:val="1"/>
      <w:numFmt w:val="bullet"/>
      <w:lvlText w:val="•"/>
      <w:lvlJc w:val="left"/>
      <w:pPr>
        <w:ind w:left="7466" w:hanging="203"/>
      </w:pPr>
      <w:rPr>
        <w:rFonts w:hint="default"/>
      </w:rPr>
    </w:lvl>
  </w:abstractNum>
  <w:abstractNum w:abstractNumId="12" w15:restartNumberingAfterBreak="0">
    <w:nsid w:val="33F57BA5"/>
    <w:multiLevelType w:val="hybridMultilevel"/>
    <w:tmpl w:val="8B5CEF34"/>
    <w:lvl w:ilvl="0" w:tplc="632AE0D0">
      <w:start w:val="1"/>
      <w:numFmt w:val="decimal"/>
      <w:lvlText w:val="%1."/>
      <w:lvlJc w:val="left"/>
      <w:pPr>
        <w:ind w:left="115" w:hanging="331"/>
      </w:pPr>
      <w:rPr>
        <w:rFonts w:ascii="Arial" w:eastAsia="Arial" w:hAnsi="Arial" w:hint="default"/>
        <w:sz w:val="24"/>
        <w:szCs w:val="24"/>
      </w:rPr>
    </w:lvl>
    <w:lvl w:ilvl="1" w:tplc="25488962">
      <w:start w:val="1"/>
      <w:numFmt w:val="bullet"/>
      <w:lvlText w:val="•"/>
      <w:lvlJc w:val="left"/>
      <w:pPr>
        <w:ind w:left="1034" w:hanging="331"/>
      </w:pPr>
      <w:rPr>
        <w:rFonts w:hint="default"/>
      </w:rPr>
    </w:lvl>
    <w:lvl w:ilvl="2" w:tplc="F9AABB72">
      <w:start w:val="1"/>
      <w:numFmt w:val="bullet"/>
      <w:lvlText w:val="•"/>
      <w:lvlJc w:val="left"/>
      <w:pPr>
        <w:ind w:left="1953" w:hanging="331"/>
      </w:pPr>
      <w:rPr>
        <w:rFonts w:hint="default"/>
      </w:rPr>
    </w:lvl>
    <w:lvl w:ilvl="3" w:tplc="97C6F326">
      <w:start w:val="1"/>
      <w:numFmt w:val="bullet"/>
      <w:lvlText w:val="•"/>
      <w:lvlJc w:val="left"/>
      <w:pPr>
        <w:ind w:left="2872" w:hanging="331"/>
      </w:pPr>
      <w:rPr>
        <w:rFonts w:hint="default"/>
      </w:rPr>
    </w:lvl>
    <w:lvl w:ilvl="4" w:tplc="9D52D83E">
      <w:start w:val="1"/>
      <w:numFmt w:val="bullet"/>
      <w:lvlText w:val="•"/>
      <w:lvlJc w:val="left"/>
      <w:pPr>
        <w:ind w:left="3791" w:hanging="331"/>
      </w:pPr>
      <w:rPr>
        <w:rFonts w:hint="default"/>
      </w:rPr>
    </w:lvl>
    <w:lvl w:ilvl="5" w:tplc="5F221462">
      <w:start w:val="1"/>
      <w:numFmt w:val="bullet"/>
      <w:lvlText w:val="•"/>
      <w:lvlJc w:val="left"/>
      <w:pPr>
        <w:ind w:left="4710" w:hanging="331"/>
      </w:pPr>
      <w:rPr>
        <w:rFonts w:hint="default"/>
      </w:rPr>
    </w:lvl>
    <w:lvl w:ilvl="6" w:tplc="4C167D06">
      <w:start w:val="1"/>
      <w:numFmt w:val="bullet"/>
      <w:lvlText w:val="•"/>
      <w:lvlJc w:val="left"/>
      <w:pPr>
        <w:ind w:left="5628" w:hanging="331"/>
      </w:pPr>
      <w:rPr>
        <w:rFonts w:hint="default"/>
      </w:rPr>
    </w:lvl>
    <w:lvl w:ilvl="7" w:tplc="D1C287EA">
      <w:start w:val="1"/>
      <w:numFmt w:val="bullet"/>
      <w:lvlText w:val="•"/>
      <w:lvlJc w:val="left"/>
      <w:pPr>
        <w:ind w:left="6547" w:hanging="331"/>
      </w:pPr>
      <w:rPr>
        <w:rFonts w:hint="default"/>
      </w:rPr>
    </w:lvl>
    <w:lvl w:ilvl="8" w:tplc="BB02E402">
      <w:start w:val="1"/>
      <w:numFmt w:val="bullet"/>
      <w:lvlText w:val="•"/>
      <w:lvlJc w:val="left"/>
      <w:pPr>
        <w:ind w:left="7466" w:hanging="331"/>
      </w:pPr>
      <w:rPr>
        <w:rFonts w:hint="default"/>
      </w:rPr>
    </w:lvl>
  </w:abstractNum>
  <w:abstractNum w:abstractNumId="13" w15:restartNumberingAfterBreak="0">
    <w:nsid w:val="42CC47D8"/>
    <w:multiLevelType w:val="hybridMultilevel"/>
    <w:tmpl w:val="DDA25094"/>
    <w:lvl w:ilvl="0" w:tplc="9D74E3BA">
      <w:start w:val="4"/>
      <w:numFmt w:val="lowerLetter"/>
      <w:lvlText w:val="%1."/>
      <w:lvlJc w:val="left"/>
      <w:pPr>
        <w:ind w:left="2707" w:hanging="284"/>
        <w:jc w:val="right"/>
      </w:pPr>
      <w:rPr>
        <w:rFonts w:ascii="Arial" w:eastAsia="Arial" w:hAnsi="Arial" w:hint="default"/>
        <w:b/>
        <w:bCs/>
        <w:spacing w:val="1"/>
        <w:sz w:val="24"/>
        <w:szCs w:val="24"/>
      </w:rPr>
    </w:lvl>
    <w:lvl w:ilvl="1" w:tplc="F79E06FA">
      <w:start w:val="1"/>
      <w:numFmt w:val="bullet"/>
      <w:lvlText w:val="•"/>
      <w:lvlJc w:val="left"/>
      <w:pPr>
        <w:ind w:left="3367" w:hanging="284"/>
      </w:pPr>
      <w:rPr>
        <w:rFonts w:hint="default"/>
      </w:rPr>
    </w:lvl>
    <w:lvl w:ilvl="2" w:tplc="09F2FDE8">
      <w:start w:val="1"/>
      <w:numFmt w:val="bullet"/>
      <w:lvlText w:val="•"/>
      <w:lvlJc w:val="left"/>
      <w:pPr>
        <w:ind w:left="4027" w:hanging="284"/>
      </w:pPr>
      <w:rPr>
        <w:rFonts w:hint="default"/>
      </w:rPr>
    </w:lvl>
    <w:lvl w:ilvl="3" w:tplc="779C2950">
      <w:start w:val="1"/>
      <w:numFmt w:val="bullet"/>
      <w:lvlText w:val="•"/>
      <w:lvlJc w:val="left"/>
      <w:pPr>
        <w:ind w:left="4686" w:hanging="284"/>
      </w:pPr>
      <w:rPr>
        <w:rFonts w:hint="default"/>
      </w:rPr>
    </w:lvl>
    <w:lvl w:ilvl="4" w:tplc="4506597A">
      <w:start w:val="1"/>
      <w:numFmt w:val="bullet"/>
      <w:lvlText w:val="•"/>
      <w:lvlJc w:val="left"/>
      <w:pPr>
        <w:ind w:left="5346" w:hanging="284"/>
      </w:pPr>
      <w:rPr>
        <w:rFonts w:hint="default"/>
      </w:rPr>
    </w:lvl>
    <w:lvl w:ilvl="5" w:tplc="395610AE">
      <w:start w:val="1"/>
      <w:numFmt w:val="bullet"/>
      <w:lvlText w:val="•"/>
      <w:lvlJc w:val="left"/>
      <w:pPr>
        <w:ind w:left="6006" w:hanging="284"/>
      </w:pPr>
      <w:rPr>
        <w:rFonts w:hint="default"/>
      </w:rPr>
    </w:lvl>
    <w:lvl w:ilvl="6" w:tplc="4A28308C">
      <w:start w:val="1"/>
      <w:numFmt w:val="bullet"/>
      <w:lvlText w:val="•"/>
      <w:lvlJc w:val="left"/>
      <w:pPr>
        <w:ind w:left="6665" w:hanging="284"/>
      </w:pPr>
      <w:rPr>
        <w:rFonts w:hint="default"/>
      </w:rPr>
    </w:lvl>
    <w:lvl w:ilvl="7" w:tplc="EC4CDF26">
      <w:start w:val="1"/>
      <w:numFmt w:val="bullet"/>
      <w:lvlText w:val="•"/>
      <w:lvlJc w:val="left"/>
      <w:pPr>
        <w:ind w:left="7325" w:hanging="284"/>
      </w:pPr>
      <w:rPr>
        <w:rFonts w:hint="default"/>
      </w:rPr>
    </w:lvl>
    <w:lvl w:ilvl="8" w:tplc="5440B3D4">
      <w:start w:val="1"/>
      <w:numFmt w:val="bullet"/>
      <w:lvlText w:val="•"/>
      <w:lvlJc w:val="left"/>
      <w:pPr>
        <w:ind w:left="7984" w:hanging="284"/>
      </w:pPr>
      <w:rPr>
        <w:rFonts w:hint="default"/>
      </w:rPr>
    </w:lvl>
  </w:abstractNum>
  <w:abstractNum w:abstractNumId="14" w15:restartNumberingAfterBreak="0">
    <w:nsid w:val="49631C91"/>
    <w:multiLevelType w:val="hybridMultilevel"/>
    <w:tmpl w:val="508A268E"/>
    <w:lvl w:ilvl="0" w:tplc="8BBE9A5E">
      <w:start w:val="7"/>
      <w:numFmt w:val="decimal"/>
      <w:lvlText w:val="%1."/>
      <w:lvlJc w:val="left"/>
      <w:pPr>
        <w:ind w:left="384" w:hanging="269"/>
      </w:pPr>
      <w:rPr>
        <w:rFonts w:ascii="Arial" w:eastAsia="Arial" w:hAnsi="Arial" w:hint="default"/>
        <w:b/>
        <w:bCs/>
        <w:sz w:val="24"/>
        <w:szCs w:val="24"/>
      </w:rPr>
    </w:lvl>
    <w:lvl w:ilvl="1" w:tplc="9D8C813A">
      <w:start w:val="1"/>
      <w:numFmt w:val="bullet"/>
      <w:lvlText w:val="•"/>
      <w:lvlJc w:val="left"/>
      <w:pPr>
        <w:ind w:left="1276" w:hanging="269"/>
      </w:pPr>
      <w:rPr>
        <w:rFonts w:hint="default"/>
      </w:rPr>
    </w:lvl>
    <w:lvl w:ilvl="2" w:tplc="EFCE32E4">
      <w:start w:val="1"/>
      <w:numFmt w:val="bullet"/>
      <w:lvlText w:val="•"/>
      <w:lvlJc w:val="left"/>
      <w:pPr>
        <w:ind w:left="2168" w:hanging="269"/>
      </w:pPr>
      <w:rPr>
        <w:rFonts w:hint="default"/>
      </w:rPr>
    </w:lvl>
    <w:lvl w:ilvl="3" w:tplc="9D9002FE">
      <w:start w:val="1"/>
      <w:numFmt w:val="bullet"/>
      <w:lvlText w:val="•"/>
      <w:lvlJc w:val="left"/>
      <w:pPr>
        <w:ind w:left="3060" w:hanging="269"/>
      </w:pPr>
      <w:rPr>
        <w:rFonts w:hint="default"/>
      </w:rPr>
    </w:lvl>
    <w:lvl w:ilvl="4" w:tplc="2A16E988">
      <w:start w:val="1"/>
      <w:numFmt w:val="bullet"/>
      <w:lvlText w:val="•"/>
      <w:lvlJc w:val="left"/>
      <w:pPr>
        <w:ind w:left="3952" w:hanging="269"/>
      </w:pPr>
      <w:rPr>
        <w:rFonts w:hint="default"/>
      </w:rPr>
    </w:lvl>
    <w:lvl w:ilvl="5" w:tplc="83FA8D38">
      <w:start w:val="1"/>
      <w:numFmt w:val="bullet"/>
      <w:lvlText w:val="•"/>
      <w:lvlJc w:val="left"/>
      <w:pPr>
        <w:ind w:left="4844" w:hanging="269"/>
      </w:pPr>
      <w:rPr>
        <w:rFonts w:hint="default"/>
      </w:rPr>
    </w:lvl>
    <w:lvl w:ilvl="6" w:tplc="1652BCD2">
      <w:start w:val="1"/>
      <w:numFmt w:val="bullet"/>
      <w:lvlText w:val="•"/>
      <w:lvlJc w:val="left"/>
      <w:pPr>
        <w:ind w:left="5736" w:hanging="269"/>
      </w:pPr>
      <w:rPr>
        <w:rFonts w:hint="default"/>
      </w:rPr>
    </w:lvl>
    <w:lvl w:ilvl="7" w:tplc="5E4AD0D2">
      <w:start w:val="1"/>
      <w:numFmt w:val="bullet"/>
      <w:lvlText w:val="•"/>
      <w:lvlJc w:val="left"/>
      <w:pPr>
        <w:ind w:left="6628" w:hanging="269"/>
      </w:pPr>
      <w:rPr>
        <w:rFonts w:hint="default"/>
      </w:rPr>
    </w:lvl>
    <w:lvl w:ilvl="8" w:tplc="B7329FB0">
      <w:start w:val="1"/>
      <w:numFmt w:val="bullet"/>
      <w:lvlText w:val="•"/>
      <w:lvlJc w:val="left"/>
      <w:pPr>
        <w:ind w:left="7520" w:hanging="269"/>
      </w:pPr>
      <w:rPr>
        <w:rFonts w:hint="default"/>
      </w:rPr>
    </w:lvl>
  </w:abstractNum>
  <w:abstractNum w:abstractNumId="15" w15:restartNumberingAfterBreak="0">
    <w:nsid w:val="54852A2A"/>
    <w:multiLevelType w:val="hybridMultilevel"/>
    <w:tmpl w:val="7E0AB960"/>
    <w:lvl w:ilvl="0" w:tplc="274E37D2">
      <w:start w:val="1"/>
      <w:numFmt w:val="upperRoman"/>
      <w:lvlText w:val="%1."/>
      <w:lvlJc w:val="left"/>
      <w:pPr>
        <w:ind w:left="317" w:hanging="202"/>
      </w:pPr>
      <w:rPr>
        <w:rFonts w:ascii="Arial" w:eastAsia="Arial" w:hAnsi="Arial" w:hint="default"/>
        <w:sz w:val="24"/>
        <w:szCs w:val="24"/>
      </w:rPr>
    </w:lvl>
    <w:lvl w:ilvl="1" w:tplc="C3C6023E">
      <w:start w:val="1"/>
      <w:numFmt w:val="bullet"/>
      <w:lvlText w:val="•"/>
      <w:lvlJc w:val="left"/>
      <w:pPr>
        <w:ind w:left="1216" w:hanging="202"/>
      </w:pPr>
      <w:rPr>
        <w:rFonts w:hint="default"/>
      </w:rPr>
    </w:lvl>
    <w:lvl w:ilvl="2" w:tplc="6CDA5186">
      <w:start w:val="1"/>
      <w:numFmt w:val="bullet"/>
      <w:lvlText w:val="•"/>
      <w:lvlJc w:val="left"/>
      <w:pPr>
        <w:ind w:left="2114" w:hanging="202"/>
      </w:pPr>
      <w:rPr>
        <w:rFonts w:hint="default"/>
      </w:rPr>
    </w:lvl>
    <w:lvl w:ilvl="3" w:tplc="0F2A273C">
      <w:start w:val="1"/>
      <w:numFmt w:val="bullet"/>
      <w:lvlText w:val="•"/>
      <w:lvlJc w:val="left"/>
      <w:pPr>
        <w:ind w:left="3013" w:hanging="202"/>
      </w:pPr>
      <w:rPr>
        <w:rFonts w:hint="default"/>
      </w:rPr>
    </w:lvl>
    <w:lvl w:ilvl="4" w:tplc="A89883C8">
      <w:start w:val="1"/>
      <w:numFmt w:val="bullet"/>
      <w:lvlText w:val="•"/>
      <w:lvlJc w:val="left"/>
      <w:pPr>
        <w:ind w:left="3912" w:hanging="202"/>
      </w:pPr>
      <w:rPr>
        <w:rFonts w:hint="default"/>
      </w:rPr>
    </w:lvl>
    <w:lvl w:ilvl="5" w:tplc="0EF64888">
      <w:start w:val="1"/>
      <w:numFmt w:val="bullet"/>
      <w:lvlText w:val="•"/>
      <w:lvlJc w:val="left"/>
      <w:pPr>
        <w:ind w:left="4810" w:hanging="202"/>
      </w:pPr>
      <w:rPr>
        <w:rFonts w:hint="default"/>
      </w:rPr>
    </w:lvl>
    <w:lvl w:ilvl="6" w:tplc="EC9A9908">
      <w:start w:val="1"/>
      <w:numFmt w:val="bullet"/>
      <w:lvlText w:val="•"/>
      <w:lvlJc w:val="left"/>
      <w:pPr>
        <w:ind w:left="5709" w:hanging="202"/>
      </w:pPr>
      <w:rPr>
        <w:rFonts w:hint="default"/>
      </w:rPr>
    </w:lvl>
    <w:lvl w:ilvl="7" w:tplc="4016054E">
      <w:start w:val="1"/>
      <w:numFmt w:val="bullet"/>
      <w:lvlText w:val="•"/>
      <w:lvlJc w:val="left"/>
      <w:pPr>
        <w:ind w:left="6608" w:hanging="202"/>
      </w:pPr>
      <w:rPr>
        <w:rFonts w:hint="default"/>
      </w:rPr>
    </w:lvl>
    <w:lvl w:ilvl="8" w:tplc="C19AA23A">
      <w:start w:val="1"/>
      <w:numFmt w:val="bullet"/>
      <w:lvlText w:val="•"/>
      <w:lvlJc w:val="left"/>
      <w:pPr>
        <w:ind w:left="7506" w:hanging="202"/>
      </w:pPr>
      <w:rPr>
        <w:rFonts w:hint="default"/>
      </w:rPr>
    </w:lvl>
  </w:abstractNum>
  <w:abstractNum w:abstractNumId="16" w15:restartNumberingAfterBreak="0">
    <w:nsid w:val="56D03237"/>
    <w:multiLevelType w:val="hybridMultilevel"/>
    <w:tmpl w:val="654A1E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85F6EE9"/>
    <w:multiLevelType w:val="hybridMultilevel"/>
    <w:tmpl w:val="484029A0"/>
    <w:lvl w:ilvl="0" w:tplc="62C80108">
      <w:start w:val="8"/>
      <w:numFmt w:val="decimal"/>
      <w:lvlText w:val="%1."/>
      <w:lvlJc w:val="left"/>
      <w:pPr>
        <w:ind w:left="116" w:hanging="202"/>
      </w:pPr>
      <w:rPr>
        <w:rFonts w:ascii="Arial" w:eastAsia="Arial" w:hAnsi="Arial" w:hint="default"/>
        <w:sz w:val="24"/>
        <w:szCs w:val="24"/>
      </w:rPr>
    </w:lvl>
    <w:lvl w:ilvl="1" w:tplc="ED9E795A">
      <w:start w:val="1"/>
      <w:numFmt w:val="bullet"/>
      <w:lvlText w:val="•"/>
      <w:lvlJc w:val="left"/>
      <w:pPr>
        <w:ind w:left="1034" w:hanging="202"/>
      </w:pPr>
      <w:rPr>
        <w:rFonts w:hint="default"/>
      </w:rPr>
    </w:lvl>
    <w:lvl w:ilvl="2" w:tplc="EB88437A">
      <w:start w:val="1"/>
      <w:numFmt w:val="bullet"/>
      <w:lvlText w:val="•"/>
      <w:lvlJc w:val="left"/>
      <w:pPr>
        <w:ind w:left="1953" w:hanging="202"/>
      </w:pPr>
      <w:rPr>
        <w:rFonts w:hint="default"/>
      </w:rPr>
    </w:lvl>
    <w:lvl w:ilvl="3" w:tplc="0F1C0FC4">
      <w:start w:val="1"/>
      <w:numFmt w:val="bullet"/>
      <w:lvlText w:val="•"/>
      <w:lvlJc w:val="left"/>
      <w:pPr>
        <w:ind w:left="2872" w:hanging="202"/>
      </w:pPr>
      <w:rPr>
        <w:rFonts w:hint="default"/>
      </w:rPr>
    </w:lvl>
    <w:lvl w:ilvl="4" w:tplc="3CAAD00C">
      <w:start w:val="1"/>
      <w:numFmt w:val="bullet"/>
      <w:lvlText w:val="•"/>
      <w:lvlJc w:val="left"/>
      <w:pPr>
        <w:ind w:left="3791" w:hanging="202"/>
      </w:pPr>
      <w:rPr>
        <w:rFonts w:hint="default"/>
      </w:rPr>
    </w:lvl>
    <w:lvl w:ilvl="5" w:tplc="D38AE728">
      <w:start w:val="1"/>
      <w:numFmt w:val="bullet"/>
      <w:lvlText w:val="•"/>
      <w:lvlJc w:val="left"/>
      <w:pPr>
        <w:ind w:left="4710" w:hanging="202"/>
      </w:pPr>
      <w:rPr>
        <w:rFonts w:hint="default"/>
      </w:rPr>
    </w:lvl>
    <w:lvl w:ilvl="6" w:tplc="93023CCC">
      <w:start w:val="1"/>
      <w:numFmt w:val="bullet"/>
      <w:lvlText w:val="•"/>
      <w:lvlJc w:val="left"/>
      <w:pPr>
        <w:ind w:left="5628" w:hanging="202"/>
      </w:pPr>
      <w:rPr>
        <w:rFonts w:hint="default"/>
      </w:rPr>
    </w:lvl>
    <w:lvl w:ilvl="7" w:tplc="BA667F20">
      <w:start w:val="1"/>
      <w:numFmt w:val="bullet"/>
      <w:lvlText w:val="•"/>
      <w:lvlJc w:val="left"/>
      <w:pPr>
        <w:ind w:left="6547" w:hanging="202"/>
      </w:pPr>
      <w:rPr>
        <w:rFonts w:hint="default"/>
      </w:rPr>
    </w:lvl>
    <w:lvl w:ilvl="8" w:tplc="65DABB8C">
      <w:start w:val="1"/>
      <w:numFmt w:val="bullet"/>
      <w:lvlText w:val="•"/>
      <w:lvlJc w:val="left"/>
      <w:pPr>
        <w:ind w:left="7466" w:hanging="202"/>
      </w:pPr>
      <w:rPr>
        <w:rFonts w:hint="default"/>
      </w:rPr>
    </w:lvl>
  </w:abstractNum>
  <w:abstractNum w:abstractNumId="18" w15:restartNumberingAfterBreak="0">
    <w:nsid w:val="5A996D34"/>
    <w:multiLevelType w:val="hybridMultilevel"/>
    <w:tmpl w:val="441899AE"/>
    <w:lvl w:ilvl="0" w:tplc="3AB23004">
      <w:start w:val="1"/>
      <w:numFmt w:val="decimal"/>
      <w:lvlText w:val="%1."/>
      <w:lvlJc w:val="left"/>
      <w:pPr>
        <w:ind w:left="115" w:hanging="268"/>
      </w:pPr>
      <w:rPr>
        <w:rFonts w:ascii="Arial" w:eastAsia="Arial" w:hAnsi="Arial" w:hint="default"/>
        <w:sz w:val="24"/>
        <w:szCs w:val="24"/>
      </w:rPr>
    </w:lvl>
    <w:lvl w:ilvl="1" w:tplc="66B48CCA">
      <w:start w:val="1"/>
      <w:numFmt w:val="bullet"/>
      <w:lvlText w:val="•"/>
      <w:lvlJc w:val="left"/>
      <w:pPr>
        <w:ind w:left="1034" w:hanging="268"/>
      </w:pPr>
      <w:rPr>
        <w:rFonts w:hint="default"/>
      </w:rPr>
    </w:lvl>
    <w:lvl w:ilvl="2" w:tplc="905CC120">
      <w:start w:val="1"/>
      <w:numFmt w:val="bullet"/>
      <w:lvlText w:val="•"/>
      <w:lvlJc w:val="left"/>
      <w:pPr>
        <w:ind w:left="1953" w:hanging="268"/>
      </w:pPr>
      <w:rPr>
        <w:rFonts w:hint="default"/>
      </w:rPr>
    </w:lvl>
    <w:lvl w:ilvl="3" w:tplc="8CEA7E1C">
      <w:start w:val="1"/>
      <w:numFmt w:val="bullet"/>
      <w:lvlText w:val="•"/>
      <w:lvlJc w:val="left"/>
      <w:pPr>
        <w:ind w:left="2872" w:hanging="268"/>
      </w:pPr>
      <w:rPr>
        <w:rFonts w:hint="default"/>
      </w:rPr>
    </w:lvl>
    <w:lvl w:ilvl="4" w:tplc="54D859E8">
      <w:start w:val="1"/>
      <w:numFmt w:val="bullet"/>
      <w:lvlText w:val="•"/>
      <w:lvlJc w:val="left"/>
      <w:pPr>
        <w:ind w:left="3790" w:hanging="268"/>
      </w:pPr>
      <w:rPr>
        <w:rFonts w:hint="default"/>
      </w:rPr>
    </w:lvl>
    <w:lvl w:ilvl="5" w:tplc="9E54AC70">
      <w:start w:val="1"/>
      <w:numFmt w:val="bullet"/>
      <w:lvlText w:val="•"/>
      <w:lvlJc w:val="left"/>
      <w:pPr>
        <w:ind w:left="4709" w:hanging="268"/>
      </w:pPr>
      <w:rPr>
        <w:rFonts w:hint="default"/>
      </w:rPr>
    </w:lvl>
    <w:lvl w:ilvl="6" w:tplc="F2D208FC">
      <w:start w:val="1"/>
      <w:numFmt w:val="bullet"/>
      <w:lvlText w:val="•"/>
      <w:lvlJc w:val="left"/>
      <w:pPr>
        <w:ind w:left="5628" w:hanging="268"/>
      </w:pPr>
      <w:rPr>
        <w:rFonts w:hint="default"/>
      </w:rPr>
    </w:lvl>
    <w:lvl w:ilvl="7" w:tplc="09009C58">
      <w:start w:val="1"/>
      <w:numFmt w:val="bullet"/>
      <w:lvlText w:val="•"/>
      <w:lvlJc w:val="left"/>
      <w:pPr>
        <w:ind w:left="6547" w:hanging="268"/>
      </w:pPr>
      <w:rPr>
        <w:rFonts w:hint="default"/>
      </w:rPr>
    </w:lvl>
    <w:lvl w:ilvl="8" w:tplc="7400B438">
      <w:start w:val="1"/>
      <w:numFmt w:val="bullet"/>
      <w:lvlText w:val="•"/>
      <w:lvlJc w:val="left"/>
      <w:pPr>
        <w:ind w:left="7466" w:hanging="268"/>
      </w:pPr>
      <w:rPr>
        <w:rFonts w:hint="default"/>
      </w:rPr>
    </w:lvl>
  </w:abstractNum>
  <w:abstractNum w:abstractNumId="19" w15:restartNumberingAfterBreak="0">
    <w:nsid w:val="67306158"/>
    <w:multiLevelType w:val="hybridMultilevel"/>
    <w:tmpl w:val="6BA2A00A"/>
    <w:lvl w:ilvl="0" w:tplc="2360983E">
      <w:start w:val="3"/>
      <w:numFmt w:val="decimal"/>
      <w:lvlText w:val="%1."/>
      <w:lvlJc w:val="left"/>
      <w:pPr>
        <w:ind w:left="116" w:hanging="202"/>
      </w:pPr>
      <w:rPr>
        <w:rFonts w:ascii="Arial" w:eastAsia="Arial" w:hAnsi="Arial" w:hint="default"/>
        <w:sz w:val="24"/>
        <w:szCs w:val="24"/>
      </w:rPr>
    </w:lvl>
    <w:lvl w:ilvl="1" w:tplc="1C068546">
      <w:start w:val="1"/>
      <w:numFmt w:val="bullet"/>
      <w:lvlText w:val="•"/>
      <w:lvlJc w:val="left"/>
      <w:pPr>
        <w:ind w:left="1034" w:hanging="202"/>
      </w:pPr>
      <w:rPr>
        <w:rFonts w:hint="default"/>
      </w:rPr>
    </w:lvl>
    <w:lvl w:ilvl="2" w:tplc="701C62DE">
      <w:start w:val="1"/>
      <w:numFmt w:val="bullet"/>
      <w:lvlText w:val="•"/>
      <w:lvlJc w:val="left"/>
      <w:pPr>
        <w:ind w:left="1953" w:hanging="202"/>
      </w:pPr>
      <w:rPr>
        <w:rFonts w:hint="default"/>
      </w:rPr>
    </w:lvl>
    <w:lvl w:ilvl="3" w:tplc="4CB2C5CC">
      <w:start w:val="1"/>
      <w:numFmt w:val="bullet"/>
      <w:lvlText w:val="•"/>
      <w:lvlJc w:val="left"/>
      <w:pPr>
        <w:ind w:left="2872" w:hanging="202"/>
      </w:pPr>
      <w:rPr>
        <w:rFonts w:hint="default"/>
      </w:rPr>
    </w:lvl>
    <w:lvl w:ilvl="4" w:tplc="D8BE7D02">
      <w:start w:val="1"/>
      <w:numFmt w:val="bullet"/>
      <w:lvlText w:val="•"/>
      <w:lvlJc w:val="left"/>
      <w:pPr>
        <w:ind w:left="3791" w:hanging="202"/>
      </w:pPr>
      <w:rPr>
        <w:rFonts w:hint="default"/>
      </w:rPr>
    </w:lvl>
    <w:lvl w:ilvl="5" w:tplc="27ECD380">
      <w:start w:val="1"/>
      <w:numFmt w:val="bullet"/>
      <w:lvlText w:val="•"/>
      <w:lvlJc w:val="left"/>
      <w:pPr>
        <w:ind w:left="4710" w:hanging="202"/>
      </w:pPr>
      <w:rPr>
        <w:rFonts w:hint="default"/>
      </w:rPr>
    </w:lvl>
    <w:lvl w:ilvl="6" w:tplc="95124DBE">
      <w:start w:val="1"/>
      <w:numFmt w:val="bullet"/>
      <w:lvlText w:val="•"/>
      <w:lvlJc w:val="left"/>
      <w:pPr>
        <w:ind w:left="5628" w:hanging="202"/>
      </w:pPr>
      <w:rPr>
        <w:rFonts w:hint="default"/>
      </w:rPr>
    </w:lvl>
    <w:lvl w:ilvl="7" w:tplc="05829FEE">
      <w:start w:val="1"/>
      <w:numFmt w:val="bullet"/>
      <w:lvlText w:val="•"/>
      <w:lvlJc w:val="left"/>
      <w:pPr>
        <w:ind w:left="6547" w:hanging="202"/>
      </w:pPr>
      <w:rPr>
        <w:rFonts w:hint="default"/>
      </w:rPr>
    </w:lvl>
    <w:lvl w:ilvl="8" w:tplc="203844FC">
      <w:start w:val="1"/>
      <w:numFmt w:val="bullet"/>
      <w:lvlText w:val="•"/>
      <w:lvlJc w:val="left"/>
      <w:pPr>
        <w:ind w:left="7466" w:hanging="202"/>
      </w:pPr>
      <w:rPr>
        <w:rFonts w:hint="default"/>
      </w:rPr>
    </w:lvl>
  </w:abstractNum>
  <w:abstractNum w:abstractNumId="20" w15:restartNumberingAfterBreak="0">
    <w:nsid w:val="69425854"/>
    <w:multiLevelType w:val="hybridMultilevel"/>
    <w:tmpl w:val="92228FA2"/>
    <w:lvl w:ilvl="0" w:tplc="B8784EDC">
      <w:start w:val="6"/>
      <w:numFmt w:val="decimal"/>
      <w:lvlText w:val="%1."/>
      <w:lvlJc w:val="left"/>
      <w:pPr>
        <w:ind w:left="116" w:hanging="203"/>
      </w:pPr>
      <w:rPr>
        <w:rFonts w:ascii="Arial" w:eastAsia="Arial" w:hAnsi="Arial" w:hint="default"/>
        <w:sz w:val="24"/>
        <w:szCs w:val="24"/>
      </w:rPr>
    </w:lvl>
    <w:lvl w:ilvl="1" w:tplc="D9D0C264">
      <w:start w:val="1"/>
      <w:numFmt w:val="bullet"/>
      <w:lvlText w:val="•"/>
      <w:lvlJc w:val="left"/>
      <w:pPr>
        <w:ind w:left="1034" w:hanging="203"/>
      </w:pPr>
      <w:rPr>
        <w:rFonts w:hint="default"/>
      </w:rPr>
    </w:lvl>
    <w:lvl w:ilvl="2" w:tplc="EAF20E38">
      <w:start w:val="1"/>
      <w:numFmt w:val="bullet"/>
      <w:lvlText w:val="•"/>
      <w:lvlJc w:val="left"/>
      <w:pPr>
        <w:ind w:left="1953" w:hanging="203"/>
      </w:pPr>
      <w:rPr>
        <w:rFonts w:hint="default"/>
      </w:rPr>
    </w:lvl>
    <w:lvl w:ilvl="3" w:tplc="F634C9D6">
      <w:start w:val="1"/>
      <w:numFmt w:val="bullet"/>
      <w:lvlText w:val="•"/>
      <w:lvlJc w:val="left"/>
      <w:pPr>
        <w:ind w:left="2872" w:hanging="203"/>
      </w:pPr>
      <w:rPr>
        <w:rFonts w:hint="default"/>
      </w:rPr>
    </w:lvl>
    <w:lvl w:ilvl="4" w:tplc="B05ADF3E">
      <w:start w:val="1"/>
      <w:numFmt w:val="bullet"/>
      <w:lvlText w:val="•"/>
      <w:lvlJc w:val="left"/>
      <w:pPr>
        <w:ind w:left="3791" w:hanging="203"/>
      </w:pPr>
      <w:rPr>
        <w:rFonts w:hint="default"/>
      </w:rPr>
    </w:lvl>
    <w:lvl w:ilvl="5" w:tplc="E392DEF8">
      <w:start w:val="1"/>
      <w:numFmt w:val="bullet"/>
      <w:lvlText w:val="•"/>
      <w:lvlJc w:val="left"/>
      <w:pPr>
        <w:ind w:left="4710" w:hanging="203"/>
      </w:pPr>
      <w:rPr>
        <w:rFonts w:hint="default"/>
      </w:rPr>
    </w:lvl>
    <w:lvl w:ilvl="6" w:tplc="80A82CD6">
      <w:start w:val="1"/>
      <w:numFmt w:val="bullet"/>
      <w:lvlText w:val="•"/>
      <w:lvlJc w:val="left"/>
      <w:pPr>
        <w:ind w:left="5628" w:hanging="203"/>
      </w:pPr>
      <w:rPr>
        <w:rFonts w:hint="default"/>
      </w:rPr>
    </w:lvl>
    <w:lvl w:ilvl="7" w:tplc="7BBC3CCC">
      <w:start w:val="1"/>
      <w:numFmt w:val="bullet"/>
      <w:lvlText w:val="•"/>
      <w:lvlJc w:val="left"/>
      <w:pPr>
        <w:ind w:left="6547" w:hanging="203"/>
      </w:pPr>
      <w:rPr>
        <w:rFonts w:hint="default"/>
      </w:rPr>
    </w:lvl>
    <w:lvl w:ilvl="8" w:tplc="CD0E35E6">
      <w:start w:val="1"/>
      <w:numFmt w:val="bullet"/>
      <w:lvlText w:val="•"/>
      <w:lvlJc w:val="left"/>
      <w:pPr>
        <w:ind w:left="7466" w:hanging="203"/>
      </w:pPr>
      <w:rPr>
        <w:rFonts w:hint="default"/>
      </w:rPr>
    </w:lvl>
  </w:abstractNum>
  <w:abstractNum w:abstractNumId="21" w15:restartNumberingAfterBreak="0">
    <w:nsid w:val="72FD27A7"/>
    <w:multiLevelType w:val="hybridMultilevel"/>
    <w:tmpl w:val="D3D0632E"/>
    <w:lvl w:ilvl="0" w:tplc="46B856DA">
      <w:start w:val="10"/>
      <w:numFmt w:val="decimal"/>
      <w:lvlText w:val="%1."/>
      <w:lvlJc w:val="left"/>
      <w:pPr>
        <w:ind w:left="116" w:hanging="337"/>
      </w:pPr>
      <w:rPr>
        <w:rFonts w:ascii="Arial" w:eastAsia="Arial" w:hAnsi="Arial" w:hint="default"/>
        <w:sz w:val="24"/>
        <w:szCs w:val="24"/>
      </w:rPr>
    </w:lvl>
    <w:lvl w:ilvl="1" w:tplc="688A0290">
      <w:start w:val="1"/>
      <w:numFmt w:val="bullet"/>
      <w:lvlText w:val="•"/>
      <w:lvlJc w:val="left"/>
      <w:pPr>
        <w:ind w:left="1034" w:hanging="337"/>
      </w:pPr>
      <w:rPr>
        <w:rFonts w:hint="default"/>
      </w:rPr>
    </w:lvl>
    <w:lvl w:ilvl="2" w:tplc="BB3EBCD0">
      <w:start w:val="1"/>
      <w:numFmt w:val="bullet"/>
      <w:lvlText w:val="•"/>
      <w:lvlJc w:val="left"/>
      <w:pPr>
        <w:ind w:left="1953" w:hanging="337"/>
      </w:pPr>
      <w:rPr>
        <w:rFonts w:hint="default"/>
      </w:rPr>
    </w:lvl>
    <w:lvl w:ilvl="3" w:tplc="EE34C37A">
      <w:start w:val="1"/>
      <w:numFmt w:val="bullet"/>
      <w:lvlText w:val="•"/>
      <w:lvlJc w:val="left"/>
      <w:pPr>
        <w:ind w:left="2872" w:hanging="337"/>
      </w:pPr>
      <w:rPr>
        <w:rFonts w:hint="default"/>
      </w:rPr>
    </w:lvl>
    <w:lvl w:ilvl="4" w:tplc="A7805E0C">
      <w:start w:val="1"/>
      <w:numFmt w:val="bullet"/>
      <w:lvlText w:val="•"/>
      <w:lvlJc w:val="left"/>
      <w:pPr>
        <w:ind w:left="3791" w:hanging="337"/>
      </w:pPr>
      <w:rPr>
        <w:rFonts w:hint="default"/>
      </w:rPr>
    </w:lvl>
    <w:lvl w:ilvl="5" w:tplc="652C9E02">
      <w:start w:val="1"/>
      <w:numFmt w:val="bullet"/>
      <w:lvlText w:val="•"/>
      <w:lvlJc w:val="left"/>
      <w:pPr>
        <w:ind w:left="4710" w:hanging="337"/>
      </w:pPr>
      <w:rPr>
        <w:rFonts w:hint="default"/>
      </w:rPr>
    </w:lvl>
    <w:lvl w:ilvl="6" w:tplc="457875A8">
      <w:start w:val="1"/>
      <w:numFmt w:val="bullet"/>
      <w:lvlText w:val="•"/>
      <w:lvlJc w:val="left"/>
      <w:pPr>
        <w:ind w:left="5628" w:hanging="337"/>
      </w:pPr>
      <w:rPr>
        <w:rFonts w:hint="default"/>
      </w:rPr>
    </w:lvl>
    <w:lvl w:ilvl="7" w:tplc="4CC47B74">
      <w:start w:val="1"/>
      <w:numFmt w:val="bullet"/>
      <w:lvlText w:val="•"/>
      <w:lvlJc w:val="left"/>
      <w:pPr>
        <w:ind w:left="6547" w:hanging="337"/>
      </w:pPr>
      <w:rPr>
        <w:rFonts w:hint="default"/>
      </w:rPr>
    </w:lvl>
    <w:lvl w:ilvl="8" w:tplc="A27E52CE">
      <w:start w:val="1"/>
      <w:numFmt w:val="bullet"/>
      <w:lvlText w:val="•"/>
      <w:lvlJc w:val="left"/>
      <w:pPr>
        <w:ind w:left="7466" w:hanging="337"/>
      </w:pPr>
      <w:rPr>
        <w:rFonts w:hint="default"/>
      </w:rPr>
    </w:lvl>
  </w:abstractNum>
  <w:abstractNum w:abstractNumId="22" w15:restartNumberingAfterBreak="0">
    <w:nsid w:val="7F0252F6"/>
    <w:multiLevelType w:val="hybridMultilevel"/>
    <w:tmpl w:val="DBE43BAC"/>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num w:numId="1">
    <w:abstractNumId w:val="20"/>
  </w:num>
  <w:num w:numId="2">
    <w:abstractNumId w:val="2"/>
  </w:num>
  <w:num w:numId="3">
    <w:abstractNumId w:val="0"/>
  </w:num>
  <w:num w:numId="4">
    <w:abstractNumId w:val="19"/>
  </w:num>
  <w:num w:numId="5">
    <w:abstractNumId w:val="21"/>
  </w:num>
  <w:num w:numId="6">
    <w:abstractNumId w:val="8"/>
  </w:num>
  <w:num w:numId="7">
    <w:abstractNumId w:val="14"/>
  </w:num>
  <w:num w:numId="8">
    <w:abstractNumId w:val="17"/>
  </w:num>
  <w:num w:numId="9">
    <w:abstractNumId w:val="11"/>
  </w:num>
  <w:num w:numId="10">
    <w:abstractNumId w:val="6"/>
  </w:num>
  <w:num w:numId="11">
    <w:abstractNumId w:val="15"/>
  </w:num>
  <w:num w:numId="12">
    <w:abstractNumId w:val="1"/>
  </w:num>
  <w:num w:numId="13">
    <w:abstractNumId w:val="3"/>
  </w:num>
  <w:num w:numId="14">
    <w:abstractNumId w:val="5"/>
  </w:num>
  <w:num w:numId="15">
    <w:abstractNumId w:val="13"/>
  </w:num>
  <w:num w:numId="16">
    <w:abstractNumId w:val="12"/>
  </w:num>
  <w:num w:numId="17">
    <w:abstractNumId w:val="18"/>
  </w:num>
  <w:num w:numId="18">
    <w:abstractNumId w:val="10"/>
  </w:num>
  <w:num w:numId="19">
    <w:abstractNumId w:val="4"/>
  </w:num>
  <w:num w:numId="20">
    <w:abstractNumId w:val="7"/>
  </w:num>
  <w:num w:numId="21">
    <w:abstractNumId w:val="9"/>
  </w:num>
  <w:num w:numId="22">
    <w:abstractNumId w:val="2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B11"/>
    <w:rsid w:val="00075E2C"/>
    <w:rsid w:val="000903A4"/>
    <w:rsid w:val="0037794B"/>
    <w:rsid w:val="003E3B11"/>
    <w:rsid w:val="00420D56"/>
    <w:rsid w:val="004255B5"/>
    <w:rsid w:val="00543214"/>
    <w:rsid w:val="006B24D6"/>
    <w:rsid w:val="006E7866"/>
    <w:rsid w:val="00707FF1"/>
    <w:rsid w:val="007705A4"/>
    <w:rsid w:val="00810560"/>
    <w:rsid w:val="008D3C0D"/>
    <w:rsid w:val="00B830CB"/>
    <w:rsid w:val="00BB26A7"/>
    <w:rsid w:val="00C776A1"/>
    <w:rsid w:val="00CA2032"/>
    <w:rsid w:val="00D54964"/>
    <w:rsid w:val="00DE70A6"/>
    <w:rsid w:val="00EE5048"/>
    <w:rsid w:val="00EF29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16EA9C-5430-439C-93C2-04ED4C59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49"/>
      <w:ind w:left="546"/>
      <w:outlineLvl w:val="0"/>
    </w:pPr>
    <w:rPr>
      <w:rFonts w:ascii="Arial" w:eastAsia="Arial" w:hAnsi="Arial"/>
      <w:b/>
      <w:bCs/>
      <w:sz w:val="28"/>
      <w:szCs w:val="28"/>
    </w:rPr>
  </w:style>
  <w:style w:type="paragraph" w:styleId="Heading2">
    <w:name w:val="heading 2"/>
    <w:basedOn w:val="Normal"/>
    <w:uiPriority w:val="1"/>
    <w:qFormat/>
    <w:pPr>
      <w:ind w:left="384" w:hanging="268"/>
      <w:outlineLvl w:val="1"/>
    </w:pPr>
    <w:rPr>
      <w:rFonts w:ascii="Arial" w:eastAsia="Arial" w:hAnsi="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D3C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C0D"/>
    <w:rPr>
      <w:rFonts w:ascii="Segoe UI" w:hAnsi="Segoe UI" w:cs="Segoe UI"/>
      <w:sz w:val="18"/>
      <w:szCs w:val="18"/>
    </w:rPr>
  </w:style>
  <w:style w:type="paragraph" w:styleId="NoSpacing">
    <w:name w:val="No Spacing"/>
    <w:uiPriority w:val="1"/>
    <w:qFormat/>
    <w:rsid w:val="00075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13</Pages>
  <Words>5112</Words>
  <Characters>29139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Stošić</dc:creator>
  <cp:lastModifiedBy>Ana Milošević</cp:lastModifiedBy>
  <cp:revision>7</cp:revision>
  <cp:lastPrinted>2019-04-19T09:33:00Z</cp:lastPrinted>
  <dcterms:created xsi:type="dcterms:W3CDTF">2020-10-28T06:35:00Z</dcterms:created>
  <dcterms:modified xsi:type="dcterms:W3CDTF">2020-10-30T11:02:00Z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2017-01-23T00:00:00Z</vt:filetime>
  </property>
  <property fmtid="{D5CDD505-2E9C-101B-9397-08002B2CF9AE}" pid="3" name="LastSaved">
    <vt:filetime>2019-04-19T00:00:00Z</vt:filetime>
  </property>
</Properties>
</file>